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E46" w:rsidRPr="001E1B44" w:rsidRDefault="009F2E46" w:rsidP="00684286">
      <w:pPr>
        <w:pStyle w:val="Title"/>
        <w:rPr>
          <w:rFonts w:ascii="Century Gothic" w:hAnsi="Century Gothic"/>
          <w:lang w:val="en-US"/>
        </w:rPr>
      </w:pPr>
    </w:p>
    <w:p w:rsidR="009F2E46" w:rsidRPr="001E1B44" w:rsidRDefault="009F2E46" w:rsidP="00684286">
      <w:pPr>
        <w:pStyle w:val="Title"/>
        <w:rPr>
          <w:rFonts w:ascii="Century Gothic" w:hAnsi="Century Gothic"/>
          <w:lang w:val="en-US"/>
        </w:rPr>
      </w:pPr>
    </w:p>
    <w:p w:rsidR="008B6CBB" w:rsidRPr="001E1B44" w:rsidRDefault="00382C34" w:rsidP="001E1B44">
      <w:pPr>
        <w:pStyle w:val="Title"/>
        <w:rPr>
          <w:rFonts w:ascii="Century Gothic" w:hAnsi="Century Gothic"/>
          <w:b/>
          <w:lang w:val="en-US"/>
        </w:rPr>
      </w:pPr>
      <w:r>
        <w:rPr>
          <w:rFonts w:ascii="Century Gothic" w:hAnsi="Century Gothic"/>
          <w:b/>
          <w:lang w:val="en-US"/>
        </w:rPr>
        <w:t>Appeals Policy</w:t>
      </w:r>
    </w:p>
    <w:p w:rsidR="00514072" w:rsidRPr="001E1B44" w:rsidRDefault="00514072" w:rsidP="00684286">
      <w:pPr>
        <w:rPr>
          <w:rFonts w:ascii="Century Gothic" w:hAnsi="Century Gothic"/>
          <w:lang w:val="en-US"/>
        </w:rPr>
      </w:pPr>
    </w:p>
    <w:p w:rsidR="00514072" w:rsidRPr="001E1B44" w:rsidRDefault="00514072" w:rsidP="00684286">
      <w:pPr>
        <w:rPr>
          <w:rFonts w:ascii="Century Gothic" w:hAnsi="Century Gothic"/>
          <w:lang w:val="en-US"/>
        </w:rPr>
      </w:pPr>
    </w:p>
    <w:p w:rsidR="00514072" w:rsidRPr="001E1B44" w:rsidRDefault="00514072" w:rsidP="00684286">
      <w:pPr>
        <w:rPr>
          <w:rFonts w:ascii="Century Gothic" w:hAnsi="Century Gothic"/>
          <w:lang w:val="en-US"/>
        </w:rPr>
      </w:pPr>
    </w:p>
    <w:p w:rsidR="00514072" w:rsidRPr="001E1B44" w:rsidRDefault="00514072" w:rsidP="00684286">
      <w:pPr>
        <w:rPr>
          <w:rFonts w:ascii="Century Gothic" w:hAnsi="Century Gothic"/>
          <w:lang w:val="en-US"/>
        </w:rPr>
      </w:pPr>
    </w:p>
    <w:p w:rsidR="00514072" w:rsidRPr="001E1B44" w:rsidRDefault="00514072" w:rsidP="00684286">
      <w:pPr>
        <w:rPr>
          <w:rFonts w:ascii="Century Gothic" w:hAnsi="Century Gothic"/>
          <w:lang w:val="en-US"/>
        </w:rPr>
      </w:pPr>
    </w:p>
    <w:p w:rsidR="00514072" w:rsidRPr="001E1B44" w:rsidRDefault="00514072" w:rsidP="00684286">
      <w:pPr>
        <w:rPr>
          <w:rFonts w:ascii="Century Gothic" w:hAnsi="Century Gothic"/>
          <w:lang w:val="en-US"/>
        </w:rPr>
      </w:pPr>
    </w:p>
    <w:p w:rsidR="00514072" w:rsidRPr="001E1B44" w:rsidRDefault="00514072" w:rsidP="00684286">
      <w:pPr>
        <w:rPr>
          <w:rFonts w:ascii="Century Gothic" w:hAnsi="Century Gothic"/>
          <w:lang w:val="en-US"/>
        </w:rPr>
      </w:pPr>
    </w:p>
    <w:p w:rsidR="004E55AE" w:rsidRPr="001E1B44" w:rsidRDefault="004E55AE" w:rsidP="00684286">
      <w:pPr>
        <w:rPr>
          <w:rFonts w:ascii="Century Gothic" w:hAnsi="Century Gothic"/>
          <w:lang w:val="en-US"/>
        </w:rPr>
      </w:pPr>
    </w:p>
    <w:p w:rsidR="004E55AE" w:rsidRPr="001E1B44" w:rsidRDefault="004E55AE" w:rsidP="00684286">
      <w:pPr>
        <w:rPr>
          <w:rFonts w:ascii="Century Gothic" w:hAnsi="Century Gothic"/>
          <w:lang w:val="en-US"/>
        </w:rPr>
      </w:pPr>
    </w:p>
    <w:p w:rsidR="004E55AE" w:rsidRPr="001E1B44" w:rsidRDefault="004E55AE" w:rsidP="00684286">
      <w:pPr>
        <w:rPr>
          <w:rFonts w:ascii="Century Gothic" w:hAnsi="Century Gothic"/>
          <w:lang w:val="en-US"/>
        </w:rPr>
      </w:pPr>
    </w:p>
    <w:p w:rsidR="004E55AE" w:rsidRPr="001E1B44" w:rsidRDefault="004E55AE" w:rsidP="00684286">
      <w:pPr>
        <w:rPr>
          <w:rFonts w:ascii="Century Gothic" w:hAnsi="Century Gothic"/>
          <w:lang w:val="en-US"/>
        </w:rPr>
      </w:pPr>
    </w:p>
    <w:p w:rsidR="004E55AE" w:rsidRPr="001E1B44" w:rsidRDefault="004E55AE" w:rsidP="00684286">
      <w:pPr>
        <w:rPr>
          <w:rFonts w:ascii="Century Gothic" w:hAnsi="Century Gothic"/>
          <w:lang w:val="en-US"/>
        </w:rPr>
      </w:pPr>
    </w:p>
    <w:p w:rsidR="004E55AE" w:rsidRPr="001E1B44" w:rsidRDefault="004E55AE" w:rsidP="00684286">
      <w:pPr>
        <w:rPr>
          <w:rFonts w:ascii="Century Gothic" w:hAnsi="Century Gothic"/>
          <w:lang w:val="en-US"/>
        </w:rPr>
      </w:pPr>
    </w:p>
    <w:p w:rsidR="004E55AE" w:rsidRPr="001E1B44" w:rsidRDefault="004E55AE" w:rsidP="00684286">
      <w:pPr>
        <w:rPr>
          <w:rFonts w:ascii="Century Gothic" w:hAnsi="Century Gothic"/>
          <w:lang w:val="en-US"/>
        </w:rPr>
      </w:pPr>
    </w:p>
    <w:p w:rsidR="003A1200" w:rsidRDefault="003A1200" w:rsidP="00684286">
      <w:pPr>
        <w:rPr>
          <w:rFonts w:ascii="Century Gothic" w:hAnsi="Century Gothic"/>
          <w:lang w:val="en-US"/>
        </w:rPr>
      </w:pPr>
    </w:p>
    <w:p w:rsidR="003A1200" w:rsidRDefault="003A1200" w:rsidP="00684286">
      <w:pPr>
        <w:rPr>
          <w:rFonts w:ascii="Century Gothic" w:hAnsi="Century Gothic"/>
          <w:lang w:val="en-US"/>
        </w:rPr>
      </w:pPr>
    </w:p>
    <w:p w:rsidR="003A1200" w:rsidRPr="001E1B44" w:rsidRDefault="003A1200" w:rsidP="00684286">
      <w:pPr>
        <w:rPr>
          <w:rFonts w:ascii="Century Gothic" w:hAnsi="Century Gothic"/>
          <w:lang w:val="en-US"/>
        </w:rPr>
      </w:pPr>
    </w:p>
    <w:tbl>
      <w:tblPr>
        <w:tblStyle w:val="TableGrid"/>
        <w:tblW w:w="0" w:type="auto"/>
        <w:tblLook w:val="04A0" w:firstRow="1" w:lastRow="0" w:firstColumn="1" w:lastColumn="0" w:noHBand="0" w:noVBand="1"/>
      </w:tblPr>
      <w:tblGrid>
        <w:gridCol w:w="2689"/>
        <w:gridCol w:w="7047"/>
      </w:tblGrid>
      <w:tr w:rsidR="004E55AE" w:rsidRPr="001E1B44" w:rsidTr="004E55AE">
        <w:tc>
          <w:tcPr>
            <w:tcW w:w="2689" w:type="dxa"/>
            <w:shd w:val="clear" w:color="auto" w:fill="290076"/>
          </w:tcPr>
          <w:p w:rsidR="004E55AE" w:rsidRPr="001E1B44" w:rsidRDefault="004E55AE" w:rsidP="00684286">
            <w:pPr>
              <w:rPr>
                <w:rFonts w:ascii="Century Gothic" w:hAnsi="Century Gothic"/>
                <w:b/>
                <w:sz w:val="20"/>
                <w:szCs w:val="20"/>
                <w:lang w:val="en-US"/>
              </w:rPr>
            </w:pPr>
            <w:r w:rsidRPr="001E1B44">
              <w:rPr>
                <w:rFonts w:ascii="Century Gothic" w:hAnsi="Century Gothic"/>
                <w:b/>
                <w:sz w:val="20"/>
                <w:szCs w:val="20"/>
                <w:lang w:val="en-US"/>
              </w:rPr>
              <w:t>Document Owner</w:t>
            </w:r>
          </w:p>
        </w:tc>
        <w:tc>
          <w:tcPr>
            <w:tcW w:w="7047" w:type="dxa"/>
          </w:tcPr>
          <w:p w:rsidR="004E55AE" w:rsidRPr="001E1B44" w:rsidRDefault="006B6E8F" w:rsidP="00684286">
            <w:pPr>
              <w:rPr>
                <w:rFonts w:ascii="Century Gothic" w:hAnsi="Century Gothic"/>
                <w:sz w:val="20"/>
                <w:szCs w:val="20"/>
                <w:lang w:val="en-US"/>
              </w:rPr>
            </w:pPr>
            <w:r>
              <w:rPr>
                <w:rFonts w:ascii="Century Gothic" w:hAnsi="Century Gothic"/>
                <w:sz w:val="20"/>
                <w:szCs w:val="20"/>
                <w:lang w:val="en-US"/>
              </w:rPr>
              <w:t>Teaching, Learning and Quality Manager</w:t>
            </w:r>
          </w:p>
        </w:tc>
      </w:tr>
      <w:tr w:rsidR="004E55AE" w:rsidRPr="001E1B44" w:rsidTr="004E55AE">
        <w:tc>
          <w:tcPr>
            <w:tcW w:w="2689" w:type="dxa"/>
            <w:shd w:val="clear" w:color="auto" w:fill="290076"/>
          </w:tcPr>
          <w:p w:rsidR="004E55AE" w:rsidRPr="001E1B44" w:rsidRDefault="004E55AE" w:rsidP="00684286">
            <w:pPr>
              <w:rPr>
                <w:rFonts w:ascii="Century Gothic" w:hAnsi="Century Gothic"/>
                <w:b/>
                <w:sz w:val="20"/>
                <w:szCs w:val="20"/>
                <w:lang w:val="en-US"/>
              </w:rPr>
            </w:pPr>
            <w:r w:rsidRPr="001E1B44">
              <w:rPr>
                <w:rFonts w:ascii="Century Gothic" w:hAnsi="Century Gothic"/>
                <w:b/>
                <w:sz w:val="20"/>
                <w:szCs w:val="20"/>
                <w:lang w:val="en-US"/>
              </w:rPr>
              <w:t>Date Approved</w:t>
            </w:r>
          </w:p>
        </w:tc>
        <w:tc>
          <w:tcPr>
            <w:tcW w:w="7047" w:type="dxa"/>
          </w:tcPr>
          <w:p w:rsidR="004E55AE" w:rsidRPr="001E1B44" w:rsidRDefault="00D2380E" w:rsidP="00684286">
            <w:pPr>
              <w:rPr>
                <w:rFonts w:ascii="Century Gothic" w:hAnsi="Century Gothic"/>
                <w:sz w:val="20"/>
                <w:szCs w:val="20"/>
                <w:lang w:val="en-US"/>
              </w:rPr>
            </w:pPr>
            <w:r>
              <w:rPr>
                <w:rFonts w:ascii="Century Gothic" w:hAnsi="Century Gothic"/>
                <w:sz w:val="20"/>
                <w:szCs w:val="20"/>
                <w:lang w:val="en-US"/>
              </w:rPr>
              <w:t>November</w:t>
            </w:r>
            <w:r w:rsidR="006B6E8F">
              <w:rPr>
                <w:rFonts w:ascii="Century Gothic" w:hAnsi="Century Gothic"/>
                <w:sz w:val="20"/>
                <w:szCs w:val="20"/>
                <w:lang w:val="en-US"/>
              </w:rPr>
              <w:t xml:space="preserve"> 2023</w:t>
            </w:r>
          </w:p>
        </w:tc>
      </w:tr>
      <w:tr w:rsidR="004E55AE" w:rsidRPr="001E1B44" w:rsidTr="004E55AE">
        <w:tc>
          <w:tcPr>
            <w:tcW w:w="2689" w:type="dxa"/>
            <w:shd w:val="clear" w:color="auto" w:fill="290076"/>
          </w:tcPr>
          <w:p w:rsidR="004E55AE" w:rsidRPr="001E1B44" w:rsidRDefault="004E55AE" w:rsidP="00684286">
            <w:pPr>
              <w:rPr>
                <w:rFonts w:ascii="Century Gothic" w:hAnsi="Century Gothic"/>
                <w:b/>
                <w:sz w:val="20"/>
                <w:szCs w:val="20"/>
                <w:lang w:val="en-US"/>
              </w:rPr>
            </w:pPr>
            <w:r w:rsidRPr="001E1B44">
              <w:rPr>
                <w:rFonts w:ascii="Century Gothic" w:hAnsi="Century Gothic"/>
                <w:b/>
                <w:sz w:val="20"/>
                <w:szCs w:val="20"/>
                <w:lang w:val="en-US"/>
              </w:rPr>
              <w:t>Approved by</w:t>
            </w:r>
          </w:p>
        </w:tc>
        <w:tc>
          <w:tcPr>
            <w:tcW w:w="7047" w:type="dxa"/>
          </w:tcPr>
          <w:p w:rsidR="004E55AE" w:rsidRPr="001E1B44" w:rsidRDefault="00DB4833" w:rsidP="00684286">
            <w:pPr>
              <w:rPr>
                <w:rFonts w:ascii="Century Gothic" w:hAnsi="Century Gothic"/>
                <w:sz w:val="20"/>
                <w:szCs w:val="20"/>
                <w:lang w:val="en-US"/>
              </w:rPr>
            </w:pPr>
            <w:r>
              <w:rPr>
                <w:rFonts w:ascii="Century Gothic" w:hAnsi="Century Gothic"/>
                <w:sz w:val="20"/>
                <w:szCs w:val="20"/>
                <w:lang w:val="en-US"/>
              </w:rPr>
              <w:t xml:space="preserve">C Mincher – Managing </w:t>
            </w:r>
            <w:r w:rsidR="003C1524">
              <w:rPr>
                <w:rFonts w:ascii="Century Gothic" w:hAnsi="Century Gothic"/>
                <w:sz w:val="20"/>
                <w:szCs w:val="20"/>
                <w:lang w:val="en-US"/>
              </w:rPr>
              <w:t>Director</w:t>
            </w:r>
          </w:p>
        </w:tc>
      </w:tr>
      <w:tr w:rsidR="004E55AE" w:rsidRPr="001E1B44" w:rsidTr="004E55AE">
        <w:tc>
          <w:tcPr>
            <w:tcW w:w="2689" w:type="dxa"/>
            <w:shd w:val="clear" w:color="auto" w:fill="290076"/>
          </w:tcPr>
          <w:p w:rsidR="004E55AE" w:rsidRPr="001E1B44" w:rsidRDefault="004E55AE" w:rsidP="00684286">
            <w:pPr>
              <w:rPr>
                <w:rFonts w:ascii="Century Gothic" w:hAnsi="Century Gothic"/>
                <w:b/>
                <w:sz w:val="20"/>
                <w:szCs w:val="20"/>
                <w:lang w:val="en-US"/>
              </w:rPr>
            </w:pPr>
            <w:r w:rsidRPr="001E1B44">
              <w:rPr>
                <w:rFonts w:ascii="Century Gothic" w:hAnsi="Century Gothic"/>
                <w:b/>
                <w:sz w:val="20"/>
                <w:szCs w:val="20"/>
                <w:lang w:val="en-US"/>
              </w:rPr>
              <w:t>Last Review</w:t>
            </w:r>
          </w:p>
        </w:tc>
        <w:tc>
          <w:tcPr>
            <w:tcW w:w="7047" w:type="dxa"/>
          </w:tcPr>
          <w:p w:rsidR="004E55AE" w:rsidRPr="001E1B44" w:rsidRDefault="00771B0D" w:rsidP="00684286">
            <w:pPr>
              <w:rPr>
                <w:rFonts w:ascii="Century Gothic" w:hAnsi="Century Gothic"/>
                <w:sz w:val="20"/>
                <w:szCs w:val="20"/>
                <w:lang w:val="en-US"/>
              </w:rPr>
            </w:pPr>
            <w:r>
              <w:rPr>
                <w:rFonts w:ascii="Century Gothic" w:hAnsi="Century Gothic"/>
                <w:sz w:val="20"/>
                <w:szCs w:val="20"/>
                <w:lang w:val="en-US"/>
              </w:rPr>
              <w:t>November 2023</w:t>
            </w:r>
          </w:p>
        </w:tc>
      </w:tr>
      <w:tr w:rsidR="004E55AE" w:rsidRPr="001E1B44" w:rsidTr="004E55AE">
        <w:tc>
          <w:tcPr>
            <w:tcW w:w="2689" w:type="dxa"/>
            <w:shd w:val="clear" w:color="auto" w:fill="290076"/>
          </w:tcPr>
          <w:p w:rsidR="004E55AE" w:rsidRPr="001E1B44" w:rsidRDefault="004E55AE" w:rsidP="00684286">
            <w:pPr>
              <w:rPr>
                <w:rFonts w:ascii="Century Gothic" w:hAnsi="Century Gothic"/>
                <w:b/>
                <w:sz w:val="20"/>
                <w:szCs w:val="20"/>
                <w:lang w:val="en-US"/>
              </w:rPr>
            </w:pPr>
            <w:r w:rsidRPr="001E1B44">
              <w:rPr>
                <w:rFonts w:ascii="Century Gothic" w:hAnsi="Century Gothic"/>
                <w:b/>
                <w:sz w:val="20"/>
                <w:szCs w:val="20"/>
                <w:lang w:val="en-US"/>
              </w:rPr>
              <w:t>Next Review</w:t>
            </w:r>
          </w:p>
        </w:tc>
        <w:tc>
          <w:tcPr>
            <w:tcW w:w="7047" w:type="dxa"/>
          </w:tcPr>
          <w:p w:rsidR="004E55AE" w:rsidRPr="001E1B44" w:rsidRDefault="00771B0D" w:rsidP="00684286">
            <w:pPr>
              <w:rPr>
                <w:rFonts w:ascii="Century Gothic" w:hAnsi="Century Gothic"/>
                <w:sz w:val="20"/>
                <w:szCs w:val="20"/>
                <w:lang w:val="en-US"/>
              </w:rPr>
            </w:pPr>
            <w:r>
              <w:rPr>
                <w:rFonts w:ascii="Century Gothic" w:hAnsi="Century Gothic"/>
                <w:sz w:val="20"/>
                <w:szCs w:val="20"/>
                <w:lang w:val="en-US"/>
              </w:rPr>
              <w:t>November 2026</w:t>
            </w:r>
          </w:p>
        </w:tc>
      </w:tr>
    </w:tbl>
    <w:p w:rsidR="00461F6F" w:rsidRPr="001E1B44" w:rsidRDefault="00461F6F" w:rsidP="00684286">
      <w:pPr>
        <w:rPr>
          <w:rFonts w:ascii="Century Gothic" w:hAnsi="Century Gothic" w:cs="Tahoma"/>
          <w:color w:val="290076"/>
          <w:lang w:eastAsia="en-GB"/>
        </w:rPr>
      </w:pPr>
    </w:p>
    <w:p w:rsidR="004E55AE" w:rsidRPr="001E1B44" w:rsidRDefault="00461F6F" w:rsidP="00684286">
      <w:pPr>
        <w:rPr>
          <w:rFonts w:ascii="Century Gothic" w:hAnsi="Century Gothic"/>
          <w:lang w:val="en-US"/>
        </w:rPr>
      </w:pPr>
      <w:r w:rsidRPr="001E1B44">
        <w:rPr>
          <w:rFonts w:ascii="Century Gothic" w:hAnsi="Century Gothic" w:cs="Tahoma"/>
          <w:color w:val="290076"/>
          <w:lang w:eastAsia="en-GB"/>
        </w:rPr>
        <w:t>Version Control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1715"/>
        <w:gridCol w:w="4642"/>
        <w:gridCol w:w="1828"/>
      </w:tblGrid>
      <w:tr w:rsidR="004E55AE" w:rsidRPr="001E1B44" w:rsidTr="006B6E8F">
        <w:tc>
          <w:tcPr>
            <w:tcW w:w="796" w:type="pct"/>
            <w:tcBorders>
              <w:top w:val="single" w:sz="4" w:space="0" w:color="auto"/>
              <w:left w:val="single" w:sz="4" w:space="0" w:color="auto"/>
              <w:bottom w:val="single" w:sz="4" w:space="0" w:color="auto"/>
              <w:right w:val="single" w:sz="4" w:space="0" w:color="auto"/>
            </w:tcBorders>
            <w:shd w:val="clear" w:color="auto" w:fill="290076"/>
            <w:hideMark/>
          </w:tcPr>
          <w:p w:rsidR="004E55AE" w:rsidRPr="001E1B44" w:rsidRDefault="004E55AE" w:rsidP="00684286">
            <w:pPr>
              <w:spacing w:after="0" w:line="240" w:lineRule="auto"/>
              <w:rPr>
                <w:rFonts w:ascii="Century Gothic" w:eastAsia="Calibri" w:hAnsi="Century Gothic" w:cs="Tahoma"/>
                <w:b/>
                <w:color w:val="FFFFFF" w:themeColor="background1"/>
                <w:sz w:val="20"/>
                <w:szCs w:val="20"/>
              </w:rPr>
            </w:pPr>
            <w:r w:rsidRPr="001E1B44">
              <w:rPr>
                <w:rFonts w:ascii="Century Gothic" w:eastAsia="Calibri" w:hAnsi="Century Gothic" w:cs="Tahoma"/>
                <w:b/>
                <w:color w:val="FFFFFF" w:themeColor="background1"/>
                <w:sz w:val="20"/>
                <w:szCs w:val="20"/>
              </w:rPr>
              <w:t>Revision #</w:t>
            </w:r>
          </w:p>
        </w:tc>
        <w:tc>
          <w:tcPr>
            <w:tcW w:w="881" w:type="pct"/>
            <w:tcBorders>
              <w:top w:val="single" w:sz="4" w:space="0" w:color="auto"/>
              <w:left w:val="single" w:sz="4" w:space="0" w:color="auto"/>
              <w:bottom w:val="single" w:sz="4" w:space="0" w:color="auto"/>
              <w:right w:val="single" w:sz="4" w:space="0" w:color="auto"/>
            </w:tcBorders>
            <w:shd w:val="clear" w:color="auto" w:fill="290076"/>
            <w:hideMark/>
          </w:tcPr>
          <w:p w:rsidR="004E55AE" w:rsidRPr="001E1B44" w:rsidRDefault="004E55AE" w:rsidP="00684286">
            <w:pPr>
              <w:spacing w:after="0" w:line="240" w:lineRule="auto"/>
              <w:rPr>
                <w:rFonts w:ascii="Century Gothic" w:eastAsia="Calibri" w:hAnsi="Century Gothic" w:cs="Tahoma"/>
                <w:b/>
                <w:color w:val="FFFFFF" w:themeColor="background1"/>
                <w:sz w:val="20"/>
                <w:szCs w:val="20"/>
              </w:rPr>
            </w:pPr>
            <w:r w:rsidRPr="001E1B44">
              <w:rPr>
                <w:rFonts w:ascii="Century Gothic" w:eastAsia="Calibri" w:hAnsi="Century Gothic" w:cs="Tahoma"/>
                <w:b/>
                <w:color w:val="FFFFFF" w:themeColor="background1"/>
                <w:sz w:val="20"/>
                <w:szCs w:val="20"/>
              </w:rPr>
              <w:t>Date</w:t>
            </w:r>
          </w:p>
        </w:tc>
        <w:tc>
          <w:tcPr>
            <w:tcW w:w="2384" w:type="pct"/>
            <w:tcBorders>
              <w:top w:val="single" w:sz="4" w:space="0" w:color="auto"/>
              <w:left w:val="single" w:sz="4" w:space="0" w:color="auto"/>
              <w:bottom w:val="single" w:sz="4" w:space="0" w:color="auto"/>
              <w:right w:val="single" w:sz="4" w:space="0" w:color="auto"/>
            </w:tcBorders>
            <w:shd w:val="clear" w:color="auto" w:fill="290076"/>
            <w:hideMark/>
          </w:tcPr>
          <w:p w:rsidR="004E55AE" w:rsidRPr="001E1B44" w:rsidRDefault="004E55AE" w:rsidP="00684286">
            <w:pPr>
              <w:tabs>
                <w:tab w:val="center" w:pos="2213"/>
                <w:tab w:val="right" w:pos="4427"/>
              </w:tabs>
              <w:spacing w:after="0" w:line="240" w:lineRule="auto"/>
              <w:rPr>
                <w:rFonts w:ascii="Century Gothic" w:eastAsia="Calibri" w:hAnsi="Century Gothic" w:cs="Tahoma"/>
                <w:b/>
                <w:color w:val="FFFFFF" w:themeColor="background1"/>
                <w:sz w:val="20"/>
                <w:szCs w:val="20"/>
              </w:rPr>
            </w:pPr>
            <w:r w:rsidRPr="001E1B44">
              <w:rPr>
                <w:rFonts w:ascii="Century Gothic" w:eastAsia="Calibri" w:hAnsi="Century Gothic" w:cs="Tahoma"/>
                <w:b/>
                <w:color w:val="FFFFFF" w:themeColor="background1"/>
                <w:sz w:val="20"/>
                <w:szCs w:val="20"/>
              </w:rPr>
              <w:tab/>
              <w:t>Revision summary</w:t>
            </w:r>
            <w:r w:rsidRPr="001E1B44">
              <w:rPr>
                <w:rFonts w:ascii="Century Gothic" w:eastAsia="Calibri" w:hAnsi="Century Gothic" w:cs="Tahoma"/>
                <w:b/>
                <w:color w:val="FFFFFF" w:themeColor="background1"/>
                <w:sz w:val="20"/>
                <w:szCs w:val="20"/>
              </w:rPr>
              <w:tab/>
            </w:r>
          </w:p>
        </w:tc>
        <w:tc>
          <w:tcPr>
            <w:tcW w:w="939" w:type="pct"/>
            <w:tcBorders>
              <w:top w:val="single" w:sz="4" w:space="0" w:color="auto"/>
              <w:left w:val="single" w:sz="4" w:space="0" w:color="auto"/>
              <w:bottom w:val="single" w:sz="4" w:space="0" w:color="auto"/>
              <w:right w:val="single" w:sz="4" w:space="0" w:color="auto"/>
            </w:tcBorders>
            <w:shd w:val="clear" w:color="auto" w:fill="290076"/>
            <w:hideMark/>
          </w:tcPr>
          <w:p w:rsidR="004E55AE" w:rsidRPr="001E1B44" w:rsidRDefault="004E55AE" w:rsidP="00684286">
            <w:pPr>
              <w:spacing w:after="0" w:line="240" w:lineRule="auto"/>
              <w:rPr>
                <w:rFonts w:ascii="Century Gothic" w:eastAsia="Calibri" w:hAnsi="Century Gothic" w:cs="Tahoma"/>
                <w:b/>
                <w:color w:val="FFFFFF" w:themeColor="background1"/>
                <w:sz w:val="20"/>
                <w:szCs w:val="20"/>
              </w:rPr>
            </w:pPr>
            <w:r w:rsidRPr="001E1B44">
              <w:rPr>
                <w:rFonts w:ascii="Century Gothic" w:eastAsia="Calibri" w:hAnsi="Century Gothic" w:cs="Tahoma"/>
                <w:b/>
                <w:color w:val="FFFFFF" w:themeColor="background1"/>
                <w:sz w:val="20"/>
                <w:szCs w:val="20"/>
              </w:rPr>
              <w:t>Reviewed by</w:t>
            </w:r>
          </w:p>
        </w:tc>
      </w:tr>
      <w:tr w:rsidR="006B6E8F" w:rsidRPr="001E1B44" w:rsidTr="006B6E8F">
        <w:tc>
          <w:tcPr>
            <w:tcW w:w="796" w:type="pct"/>
          </w:tcPr>
          <w:p w:rsidR="006B6E8F" w:rsidRPr="006B6E8F" w:rsidRDefault="006B6E8F" w:rsidP="006B6E8F">
            <w:pPr>
              <w:spacing w:after="0" w:line="240" w:lineRule="auto"/>
              <w:rPr>
                <w:rFonts w:ascii="Century Gothic" w:eastAsia="Calibri" w:hAnsi="Century Gothic"/>
                <w:sz w:val="20"/>
                <w:szCs w:val="20"/>
              </w:rPr>
            </w:pPr>
            <w:r w:rsidRPr="006B6E8F">
              <w:rPr>
                <w:rFonts w:ascii="Century Gothic" w:eastAsia="Calibri" w:hAnsi="Century Gothic"/>
                <w:sz w:val="20"/>
                <w:szCs w:val="20"/>
              </w:rPr>
              <w:t>1</w:t>
            </w:r>
          </w:p>
        </w:tc>
        <w:tc>
          <w:tcPr>
            <w:tcW w:w="881" w:type="pct"/>
          </w:tcPr>
          <w:p w:rsidR="006B6E8F" w:rsidRPr="006B6E8F" w:rsidRDefault="006B6E8F" w:rsidP="006B6E8F">
            <w:pPr>
              <w:spacing w:after="0" w:line="240" w:lineRule="auto"/>
              <w:rPr>
                <w:rFonts w:ascii="Century Gothic" w:eastAsia="Calibri" w:hAnsi="Century Gothic"/>
                <w:sz w:val="20"/>
                <w:szCs w:val="20"/>
              </w:rPr>
            </w:pPr>
            <w:r w:rsidRPr="006B6E8F">
              <w:rPr>
                <w:rFonts w:ascii="Century Gothic" w:eastAsia="Calibri" w:hAnsi="Century Gothic"/>
                <w:sz w:val="20"/>
                <w:szCs w:val="20"/>
              </w:rPr>
              <w:t>30/04/2021</w:t>
            </w:r>
          </w:p>
        </w:tc>
        <w:tc>
          <w:tcPr>
            <w:tcW w:w="2384" w:type="pct"/>
          </w:tcPr>
          <w:p w:rsidR="006B6E8F" w:rsidRPr="006B6E8F" w:rsidRDefault="006B6E8F" w:rsidP="006B6E8F">
            <w:pPr>
              <w:spacing w:after="0" w:line="240" w:lineRule="auto"/>
              <w:rPr>
                <w:rFonts w:ascii="Century Gothic" w:eastAsia="Calibri" w:hAnsi="Century Gothic"/>
                <w:sz w:val="20"/>
                <w:szCs w:val="20"/>
              </w:rPr>
            </w:pPr>
            <w:r w:rsidRPr="006B6E8F">
              <w:rPr>
                <w:rFonts w:ascii="Century Gothic" w:eastAsia="Calibri" w:hAnsi="Century Gothic"/>
                <w:sz w:val="20"/>
                <w:szCs w:val="20"/>
              </w:rPr>
              <w:t>Document created</w:t>
            </w:r>
          </w:p>
        </w:tc>
        <w:tc>
          <w:tcPr>
            <w:tcW w:w="939" w:type="pct"/>
          </w:tcPr>
          <w:p w:rsidR="006B6E8F" w:rsidRPr="006B6E8F" w:rsidRDefault="006B6E8F" w:rsidP="006B6E8F">
            <w:pPr>
              <w:spacing w:after="0" w:line="240" w:lineRule="auto"/>
              <w:rPr>
                <w:rFonts w:ascii="Century Gothic" w:eastAsia="Calibri" w:hAnsi="Century Gothic"/>
                <w:sz w:val="20"/>
                <w:szCs w:val="20"/>
              </w:rPr>
            </w:pPr>
            <w:r w:rsidRPr="006B6E8F">
              <w:rPr>
                <w:rFonts w:ascii="Century Gothic" w:eastAsia="Calibri" w:hAnsi="Century Gothic"/>
                <w:sz w:val="20"/>
                <w:szCs w:val="20"/>
              </w:rPr>
              <w:t>CR</w:t>
            </w:r>
          </w:p>
        </w:tc>
      </w:tr>
      <w:tr w:rsidR="006B6E8F" w:rsidRPr="001E1B44" w:rsidTr="006B6E8F">
        <w:tc>
          <w:tcPr>
            <w:tcW w:w="796" w:type="pct"/>
          </w:tcPr>
          <w:p w:rsidR="006B6E8F" w:rsidRPr="006B6E8F" w:rsidRDefault="006B6E8F" w:rsidP="006B6E8F">
            <w:pPr>
              <w:spacing w:after="0" w:line="240" w:lineRule="auto"/>
              <w:rPr>
                <w:rFonts w:ascii="Century Gothic" w:eastAsia="Calibri" w:hAnsi="Century Gothic"/>
                <w:sz w:val="20"/>
                <w:szCs w:val="20"/>
              </w:rPr>
            </w:pPr>
            <w:r w:rsidRPr="006B6E8F">
              <w:rPr>
                <w:rFonts w:ascii="Century Gothic" w:eastAsia="Calibri" w:hAnsi="Century Gothic"/>
                <w:sz w:val="20"/>
                <w:szCs w:val="20"/>
              </w:rPr>
              <w:t>1.1 – 1.2</w:t>
            </w:r>
          </w:p>
        </w:tc>
        <w:tc>
          <w:tcPr>
            <w:tcW w:w="881" w:type="pct"/>
          </w:tcPr>
          <w:p w:rsidR="006B6E8F" w:rsidRPr="006B6E8F" w:rsidRDefault="006B6E8F" w:rsidP="006B6E8F">
            <w:pPr>
              <w:spacing w:after="0" w:line="240" w:lineRule="auto"/>
              <w:rPr>
                <w:rFonts w:ascii="Century Gothic" w:eastAsia="Calibri" w:hAnsi="Century Gothic"/>
                <w:sz w:val="20"/>
                <w:szCs w:val="20"/>
              </w:rPr>
            </w:pPr>
            <w:r w:rsidRPr="006B6E8F">
              <w:rPr>
                <w:rFonts w:ascii="Century Gothic" w:eastAsia="Calibri" w:hAnsi="Century Gothic"/>
                <w:sz w:val="20"/>
                <w:szCs w:val="20"/>
              </w:rPr>
              <w:t>04/05/2021</w:t>
            </w:r>
          </w:p>
        </w:tc>
        <w:tc>
          <w:tcPr>
            <w:tcW w:w="2384" w:type="pct"/>
          </w:tcPr>
          <w:p w:rsidR="006B6E8F" w:rsidRPr="006B6E8F" w:rsidRDefault="006B6E8F" w:rsidP="006B6E8F">
            <w:pPr>
              <w:spacing w:after="0" w:line="240" w:lineRule="auto"/>
              <w:rPr>
                <w:rFonts w:ascii="Century Gothic" w:eastAsia="Calibri" w:hAnsi="Century Gothic"/>
                <w:sz w:val="20"/>
                <w:szCs w:val="20"/>
              </w:rPr>
            </w:pPr>
            <w:r w:rsidRPr="006B6E8F">
              <w:rPr>
                <w:rFonts w:ascii="Century Gothic" w:eastAsia="Calibri" w:hAnsi="Century Gothic"/>
                <w:sz w:val="20"/>
                <w:szCs w:val="20"/>
              </w:rPr>
              <w:t>KA edits &amp; CR Feedback</w:t>
            </w:r>
          </w:p>
        </w:tc>
        <w:tc>
          <w:tcPr>
            <w:tcW w:w="939" w:type="pct"/>
          </w:tcPr>
          <w:p w:rsidR="006B6E8F" w:rsidRPr="006B6E8F" w:rsidRDefault="006B6E8F" w:rsidP="006B6E8F">
            <w:pPr>
              <w:spacing w:after="0" w:line="240" w:lineRule="auto"/>
              <w:rPr>
                <w:rFonts w:ascii="Century Gothic" w:eastAsia="Calibri" w:hAnsi="Century Gothic"/>
                <w:sz w:val="20"/>
                <w:szCs w:val="20"/>
              </w:rPr>
            </w:pPr>
            <w:r w:rsidRPr="006B6E8F">
              <w:rPr>
                <w:rFonts w:ascii="Century Gothic" w:eastAsia="Calibri" w:hAnsi="Century Gothic"/>
                <w:sz w:val="20"/>
                <w:szCs w:val="20"/>
              </w:rPr>
              <w:t>KA/CR</w:t>
            </w:r>
          </w:p>
        </w:tc>
      </w:tr>
      <w:tr w:rsidR="006B6E8F" w:rsidRPr="001E1B44" w:rsidTr="006B6E8F">
        <w:tc>
          <w:tcPr>
            <w:tcW w:w="796" w:type="pct"/>
          </w:tcPr>
          <w:p w:rsidR="006B6E8F" w:rsidRPr="006B6E8F" w:rsidRDefault="006B6E8F" w:rsidP="006B6E8F">
            <w:pPr>
              <w:spacing w:after="0" w:line="240" w:lineRule="auto"/>
              <w:rPr>
                <w:rFonts w:ascii="Century Gothic" w:eastAsia="Calibri" w:hAnsi="Century Gothic"/>
                <w:sz w:val="20"/>
                <w:szCs w:val="20"/>
              </w:rPr>
            </w:pPr>
            <w:r w:rsidRPr="006B6E8F">
              <w:rPr>
                <w:rFonts w:ascii="Century Gothic" w:eastAsia="Calibri" w:hAnsi="Century Gothic"/>
                <w:sz w:val="20"/>
                <w:szCs w:val="20"/>
              </w:rPr>
              <w:t>2</w:t>
            </w:r>
          </w:p>
        </w:tc>
        <w:tc>
          <w:tcPr>
            <w:tcW w:w="881" w:type="pct"/>
          </w:tcPr>
          <w:p w:rsidR="006B6E8F" w:rsidRPr="006B6E8F" w:rsidRDefault="006B6E8F" w:rsidP="006B6E8F">
            <w:pPr>
              <w:spacing w:after="0" w:line="240" w:lineRule="auto"/>
              <w:rPr>
                <w:rFonts w:ascii="Century Gothic" w:eastAsia="Calibri" w:hAnsi="Century Gothic"/>
                <w:sz w:val="20"/>
                <w:szCs w:val="20"/>
              </w:rPr>
            </w:pPr>
            <w:r>
              <w:rPr>
                <w:rFonts w:ascii="Century Gothic" w:eastAsia="Calibri" w:hAnsi="Century Gothic"/>
                <w:sz w:val="20"/>
                <w:szCs w:val="20"/>
              </w:rPr>
              <w:t>31/8/</w:t>
            </w:r>
            <w:r w:rsidRPr="006B6E8F">
              <w:rPr>
                <w:rFonts w:ascii="Century Gothic" w:eastAsia="Calibri" w:hAnsi="Century Gothic"/>
                <w:sz w:val="20"/>
                <w:szCs w:val="20"/>
              </w:rPr>
              <w:t>2022</w:t>
            </w:r>
          </w:p>
        </w:tc>
        <w:tc>
          <w:tcPr>
            <w:tcW w:w="2384" w:type="pct"/>
          </w:tcPr>
          <w:p w:rsidR="006B6E8F" w:rsidRPr="006B6E8F" w:rsidRDefault="006B6E8F" w:rsidP="006B6E8F">
            <w:pPr>
              <w:spacing w:after="0" w:line="240" w:lineRule="auto"/>
              <w:rPr>
                <w:rFonts w:ascii="Century Gothic" w:eastAsia="Calibri" w:hAnsi="Century Gothic"/>
                <w:sz w:val="20"/>
                <w:szCs w:val="20"/>
              </w:rPr>
            </w:pPr>
            <w:r w:rsidRPr="006B6E8F">
              <w:rPr>
                <w:rFonts w:ascii="Century Gothic" w:eastAsia="Calibri" w:hAnsi="Century Gothic"/>
                <w:sz w:val="20"/>
                <w:szCs w:val="20"/>
              </w:rPr>
              <w:t>Updated document controls</w:t>
            </w:r>
          </w:p>
          <w:p w:rsidR="006B6E8F" w:rsidRPr="006B6E8F" w:rsidRDefault="006B6E8F" w:rsidP="006B6E8F">
            <w:pPr>
              <w:spacing w:after="0" w:line="240" w:lineRule="auto"/>
              <w:rPr>
                <w:rFonts w:ascii="Century Gothic" w:eastAsia="Calibri" w:hAnsi="Century Gothic"/>
                <w:sz w:val="20"/>
                <w:szCs w:val="20"/>
              </w:rPr>
            </w:pPr>
            <w:r w:rsidRPr="006B6E8F">
              <w:rPr>
                <w:rFonts w:ascii="Century Gothic" w:eastAsia="Calibri" w:hAnsi="Century Gothic"/>
                <w:sz w:val="20"/>
                <w:szCs w:val="20"/>
              </w:rPr>
              <w:t>Updated appeal panel job roles</w:t>
            </w:r>
          </w:p>
        </w:tc>
        <w:tc>
          <w:tcPr>
            <w:tcW w:w="939" w:type="pct"/>
          </w:tcPr>
          <w:p w:rsidR="006B6E8F" w:rsidRPr="006B6E8F" w:rsidRDefault="006B6E8F" w:rsidP="006B6E8F">
            <w:pPr>
              <w:spacing w:after="0" w:line="240" w:lineRule="auto"/>
              <w:rPr>
                <w:rFonts w:ascii="Century Gothic" w:eastAsia="Calibri" w:hAnsi="Century Gothic"/>
                <w:sz w:val="20"/>
                <w:szCs w:val="20"/>
              </w:rPr>
            </w:pPr>
            <w:r w:rsidRPr="006B6E8F">
              <w:rPr>
                <w:rFonts w:ascii="Century Gothic" w:eastAsia="Calibri" w:hAnsi="Century Gothic"/>
                <w:sz w:val="20"/>
                <w:szCs w:val="20"/>
              </w:rPr>
              <w:t>MC</w:t>
            </w:r>
          </w:p>
        </w:tc>
      </w:tr>
      <w:tr w:rsidR="006B6E8F" w:rsidRPr="001E1B44" w:rsidTr="006B6E8F">
        <w:tc>
          <w:tcPr>
            <w:tcW w:w="796" w:type="pct"/>
          </w:tcPr>
          <w:p w:rsidR="006B6E8F" w:rsidRPr="006B6E8F" w:rsidRDefault="006B6E8F" w:rsidP="006B6E8F">
            <w:pPr>
              <w:spacing w:after="0" w:line="240" w:lineRule="auto"/>
              <w:rPr>
                <w:rFonts w:ascii="Century Gothic" w:eastAsia="Calibri" w:hAnsi="Century Gothic"/>
                <w:sz w:val="20"/>
                <w:szCs w:val="20"/>
              </w:rPr>
            </w:pPr>
            <w:r>
              <w:rPr>
                <w:rFonts w:ascii="Century Gothic" w:eastAsia="Calibri" w:hAnsi="Century Gothic"/>
                <w:sz w:val="20"/>
                <w:szCs w:val="20"/>
              </w:rPr>
              <w:t>3</w:t>
            </w:r>
          </w:p>
        </w:tc>
        <w:tc>
          <w:tcPr>
            <w:tcW w:w="881" w:type="pct"/>
          </w:tcPr>
          <w:p w:rsidR="006B6E8F" w:rsidRPr="006B6E8F" w:rsidRDefault="00D2380E" w:rsidP="006B6E8F">
            <w:pPr>
              <w:spacing w:after="0" w:line="240" w:lineRule="auto"/>
              <w:rPr>
                <w:rFonts w:ascii="Century Gothic" w:eastAsia="Calibri" w:hAnsi="Century Gothic"/>
                <w:sz w:val="20"/>
                <w:szCs w:val="20"/>
              </w:rPr>
            </w:pPr>
            <w:r>
              <w:rPr>
                <w:rFonts w:ascii="Century Gothic" w:eastAsia="Calibri" w:hAnsi="Century Gothic"/>
                <w:sz w:val="20"/>
                <w:szCs w:val="20"/>
              </w:rPr>
              <w:t>14/11</w:t>
            </w:r>
            <w:r w:rsidR="006B6E8F">
              <w:rPr>
                <w:rFonts w:ascii="Century Gothic" w:eastAsia="Calibri" w:hAnsi="Century Gothic"/>
                <w:sz w:val="20"/>
                <w:szCs w:val="20"/>
              </w:rPr>
              <w:t>/2023</w:t>
            </w:r>
          </w:p>
        </w:tc>
        <w:tc>
          <w:tcPr>
            <w:tcW w:w="2384" w:type="pct"/>
          </w:tcPr>
          <w:p w:rsidR="006B6E8F" w:rsidRPr="006B6E8F" w:rsidRDefault="006B6E8F" w:rsidP="006B6E8F">
            <w:pPr>
              <w:spacing w:after="0" w:line="240" w:lineRule="auto"/>
              <w:rPr>
                <w:rFonts w:ascii="Century Gothic" w:eastAsia="Calibri" w:hAnsi="Century Gothic"/>
                <w:sz w:val="20"/>
                <w:szCs w:val="20"/>
              </w:rPr>
            </w:pPr>
            <w:r>
              <w:rPr>
                <w:rFonts w:ascii="Century Gothic" w:eastAsia="Calibri" w:hAnsi="Century Gothic"/>
                <w:sz w:val="20"/>
                <w:szCs w:val="20"/>
              </w:rPr>
              <w:t>Updated and placed on new template</w:t>
            </w:r>
          </w:p>
        </w:tc>
        <w:tc>
          <w:tcPr>
            <w:tcW w:w="939" w:type="pct"/>
          </w:tcPr>
          <w:p w:rsidR="006B6E8F" w:rsidRPr="006B6E8F" w:rsidRDefault="006B6E8F" w:rsidP="006B6E8F">
            <w:pPr>
              <w:spacing w:after="0" w:line="240" w:lineRule="auto"/>
              <w:rPr>
                <w:rFonts w:ascii="Century Gothic" w:eastAsia="Calibri" w:hAnsi="Century Gothic"/>
                <w:sz w:val="20"/>
                <w:szCs w:val="20"/>
              </w:rPr>
            </w:pPr>
            <w:r>
              <w:rPr>
                <w:rFonts w:ascii="Century Gothic" w:eastAsia="Calibri" w:hAnsi="Century Gothic"/>
                <w:sz w:val="20"/>
                <w:szCs w:val="20"/>
              </w:rPr>
              <w:t>TD</w:t>
            </w:r>
          </w:p>
        </w:tc>
      </w:tr>
      <w:tr w:rsidR="00771B0D" w:rsidRPr="001E1B44" w:rsidTr="006B6E8F">
        <w:tc>
          <w:tcPr>
            <w:tcW w:w="796" w:type="pct"/>
          </w:tcPr>
          <w:p w:rsidR="00771B0D" w:rsidRDefault="00771B0D" w:rsidP="006B6E8F">
            <w:pPr>
              <w:spacing w:after="0" w:line="240" w:lineRule="auto"/>
              <w:rPr>
                <w:rFonts w:ascii="Century Gothic" w:eastAsia="Calibri" w:hAnsi="Century Gothic"/>
                <w:sz w:val="20"/>
                <w:szCs w:val="20"/>
              </w:rPr>
            </w:pPr>
            <w:r>
              <w:rPr>
                <w:rFonts w:ascii="Century Gothic" w:eastAsia="Calibri" w:hAnsi="Century Gothic"/>
                <w:sz w:val="20"/>
                <w:szCs w:val="20"/>
              </w:rPr>
              <w:t>4</w:t>
            </w:r>
          </w:p>
        </w:tc>
        <w:tc>
          <w:tcPr>
            <w:tcW w:w="881" w:type="pct"/>
          </w:tcPr>
          <w:p w:rsidR="00771B0D" w:rsidRDefault="00771B0D" w:rsidP="006B6E8F">
            <w:pPr>
              <w:spacing w:after="0" w:line="240" w:lineRule="auto"/>
              <w:rPr>
                <w:rFonts w:ascii="Century Gothic" w:eastAsia="Calibri" w:hAnsi="Century Gothic"/>
                <w:sz w:val="20"/>
                <w:szCs w:val="20"/>
              </w:rPr>
            </w:pPr>
            <w:r>
              <w:rPr>
                <w:rFonts w:ascii="Century Gothic" w:eastAsia="Calibri" w:hAnsi="Century Gothic"/>
                <w:sz w:val="20"/>
                <w:szCs w:val="20"/>
              </w:rPr>
              <w:t>15/11/2023</w:t>
            </w:r>
          </w:p>
        </w:tc>
        <w:tc>
          <w:tcPr>
            <w:tcW w:w="2384" w:type="pct"/>
          </w:tcPr>
          <w:p w:rsidR="00771B0D" w:rsidRDefault="00771B0D" w:rsidP="006B6E8F">
            <w:pPr>
              <w:spacing w:after="0" w:line="240" w:lineRule="auto"/>
              <w:rPr>
                <w:rFonts w:ascii="Century Gothic" w:eastAsia="Calibri" w:hAnsi="Century Gothic"/>
                <w:sz w:val="20"/>
                <w:szCs w:val="20"/>
              </w:rPr>
            </w:pPr>
            <w:r>
              <w:rPr>
                <w:rFonts w:ascii="Century Gothic" w:eastAsia="Calibri" w:hAnsi="Century Gothic"/>
                <w:sz w:val="20"/>
                <w:szCs w:val="20"/>
              </w:rPr>
              <w:t>Updated appeal panel job roles, reformatted procedure flow chart.</w:t>
            </w:r>
          </w:p>
        </w:tc>
        <w:tc>
          <w:tcPr>
            <w:tcW w:w="939" w:type="pct"/>
          </w:tcPr>
          <w:p w:rsidR="00771B0D" w:rsidRDefault="00771B0D" w:rsidP="006B6E8F">
            <w:pPr>
              <w:spacing w:after="0" w:line="240" w:lineRule="auto"/>
              <w:rPr>
                <w:rFonts w:ascii="Century Gothic" w:eastAsia="Calibri" w:hAnsi="Century Gothic"/>
                <w:sz w:val="20"/>
                <w:szCs w:val="20"/>
              </w:rPr>
            </w:pPr>
            <w:r>
              <w:rPr>
                <w:rFonts w:ascii="Century Gothic" w:eastAsia="Calibri" w:hAnsi="Century Gothic"/>
                <w:sz w:val="20"/>
                <w:szCs w:val="20"/>
              </w:rPr>
              <w:t>CM</w:t>
            </w:r>
          </w:p>
        </w:tc>
      </w:tr>
    </w:tbl>
    <w:p w:rsidR="00EC1254" w:rsidRPr="00EC1254" w:rsidRDefault="009F2E46" w:rsidP="003A1200">
      <w:pPr>
        <w:rPr>
          <w:rFonts w:ascii="Century Gothic" w:hAnsi="Century Gothic"/>
          <w:color w:val="300076"/>
          <w:sz w:val="28"/>
          <w:szCs w:val="28"/>
        </w:rPr>
      </w:pPr>
      <w:r w:rsidRPr="001E1B44">
        <w:rPr>
          <w:lang w:val="en-US"/>
        </w:rPr>
        <w:br w:type="page"/>
      </w:r>
      <w:r w:rsidR="00514072" w:rsidRPr="00EC1254">
        <w:rPr>
          <w:rFonts w:ascii="Century Gothic" w:hAnsi="Century Gothic"/>
          <w:color w:val="300076"/>
          <w:sz w:val="28"/>
          <w:szCs w:val="28"/>
        </w:rPr>
        <w:lastRenderedPageBreak/>
        <w:t>Contents</w:t>
      </w:r>
    </w:p>
    <w:p w:rsidR="0066798E" w:rsidRDefault="00514072">
      <w:pPr>
        <w:pStyle w:val="TOC1"/>
        <w:rPr>
          <w:rFonts w:asciiTheme="minorHAnsi" w:eastAsiaTheme="minorEastAsia" w:hAnsiTheme="minorHAnsi" w:cstheme="minorBidi"/>
          <w:noProof/>
          <w:sz w:val="22"/>
          <w:szCs w:val="22"/>
          <w:lang w:val="en-GB" w:eastAsia="en-GB"/>
        </w:rPr>
      </w:pPr>
      <w:r w:rsidRPr="001E1B44">
        <w:rPr>
          <w:rFonts w:ascii="Century Gothic" w:hAnsi="Century Gothic" w:cs="Arial"/>
          <w:bCs/>
          <w:noProof/>
          <w:szCs w:val="20"/>
        </w:rPr>
        <w:fldChar w:fldCharType="begin"/>
      </w:r>
      <w:r w:rsidRPr="001E1B44">
        <w:rPr>
          <w:rFonts w:ascii="Century Gothic" w:hAnsi="Century Gothic" w:cs="Arial"/>
          <w:bCs/>
          <w:noProof/>
          <w:szCs w:val="20"/>
        </w:rPr>
        <w:instrText xml:space="preserve"> TOC \o "1-3" \h \z \u </w:instrText>
      </w:r>
      <w:r w:rsidRPr="001E1B44">
        <w:rPr>
          <w:rFonts w:ascii="Century Gothic" w:hAnsi="Century Gothic" w:cs="Arial"/>
          <w:bCs/>
          <w:noProof/>
          <w:szCs w:val="20"/>
        </w:rPr>
        <w:fldChar w:fldCharType="separate"/>
      </w:r>
      <w:hyperlink w:anchor="_Toc150947091" w:history="1">
        <w:r w:rsidR="0066798E" w:rsidRPr="005B4929">
          <w:rPr>
            <w:rStyle w:val="Hyperlink"/>
            <w:rFonts w:ascii="Century Gothic" w:hAnsi="Century Gothic" w:cs="Tahoma"/>
            <w:noProof/>
          </w:rPr>
          <w:t>1.</w:t>
        </w:r>
        <w:r w:rsidR="0066798E">
          <w:rPr>
            <w:rFonts w:asciiTheme="minorHAnsi" w:eastAsiaTheme="minorEastAsia" w:hAnsiTheme="minorHAnsi" w:cstheme="minorBidi"/>
            <w:noProof/>
            <w:sz w:val="22"/>
            <w:szCs w:val="22"/>
            <w:lang w:val="en-GB" w:eastAsia="en-GB"/>
          </w:rPr>
          <w:tab/>
        </w:r>
        <w:r w:rsidR="0066798E" w:rsidRPr="005B4929">
          <w:rPr>
            <w:rStyle w:val="Hyperlink"/>
            <w:rFonts w:ascii="Century Gothic" w:hAnsi="Century Gothic" w:cs="Tahoma"/>
            <w:noProof/>
          </w:rPr>
          <w:t>Introduction</w:t>
        </w:r>
        <w:r w:rsidR="0066798E">
          <w:rPr>
            <w:noProof/>
            <w:webHidden/>
          </w:rPr>
          <w:tab/>
        </w:r>
        <w:r w:rsidR="0066798E">
          <w:rPr>
            <w:noProof/>
            <w:webHidden/>
          </w:rPr>
          <w:fldChar w:fldCharType="begin"/>
        </w:r>
        <w:r w:rsidR="0066798E">
          <w:rPr>
            <w:noProof/>
            <w:webHidden/>
          </w:rPr>
          <w:instrText xml:space="preserve"> PAGEREF _Toc150947091 \h </w:instrText>
        </w:r>
        <w:r w:rsidR="0066798E">
          <w:rPr>
            <w:noProof/>
            <w:webHidden/>
          </w:rPr>
        </w:r>
        <w:r w:rsidR="0066798E">
          <w:rPr>
            <w:noProof/>
            <w:webHidden/>
          </w:rPr>
          <w:fldChar w:fldCharType="separate"/>
        </w:r>
        <w:r w:rsidR="0066798E">
          <w:rPr>
            <w:noProof/>
            <w:webHidden/>
          </w:rPr>
          <w:t>2</w:t>
        </w:r>
        <w:r w:rsidR="0066798E">
          <w:rPr>
            <w:noProof/>
            <w:webHidden/>
          </w:rPr>
          <w:fldChar w:fldCharType="end"/>
        </w:r>
      </w:hyperlink>
    </w:p>
    <w:p w:rsidR="0066798E" w:rsidRDefault="008B48EB">
      <w:pPr>
        <w:pStyle w:val="TOC1"/>
        <w:rPr>
          <w:rFonts w:asciiTheme="minorHAnsi" w:eastAsiaTheme="minorEastAsia" w:hAnsiTheme="minorHAnsi" w:cstheme="minorBidi"/>
          <w:noProof/>
          <w:sz w:val="22"/>
          <w:szCs w:val="22"/>
          <w:lang w:val="en-GB" w:eastAsia="en-GB"/>
        </w:rPr>
      </w:pPr>
      <w:hyperlink w:anchor="_Toc150947092" w:history="1">
        <w:r w:rsidR="0066798E" w:rsidRPr="005B4929">
          <w:rPr>
            <w:rStyle w:val="Hyperlink"/>
            <w:rFonts w:ascii="Century Gothic" w:hAnsi="Century Gothic" w:cs="Tahoma"/>
            <w:noProof/>
          </w:rPr>
          <w:t>2.</w:t>
        </w:r>
        <w:r w:rsidR="0066798E">
          <w:rPr>
            <w:rFonts w:asciiTheme="minorHAnsi" w:eastAsiaTheme="minorEastAsia" w:hAnsiTheme="minorHAnsi" w:cstheme="minorBidi"/>
            <w:noProof/>
            <w:sz w:val="22"/>
            <w:szCs w:val="22"/>
            <w:lang w:val="en-GB" w:eastAsia="en-GB"/>
          </w:rPr>
          <w:tab/>
        </w:r>
        <w:r w:rsidR="0066798E" w:rsidRPr="005B4929">
          <w:rPr>
            <w:rStyle w:val="Hyperlink"/>
            <w:rFonts w:ascii="Century Gothic" w:hAnsi="Century Gothic" w:cs="Tahoma"/>
            <w:noProof/>
          </w:rPr>
          <w:t>Our Approach</w:t>
        </w:r>
        <w:r w:rsidR="0066798E">
          <w:rPr>
            <w:noProof/>
            <w:webHidden/>
          </w:rPr>
          <w:tab/>
        </w:r>
        <w:r w:rsidR="0066798E">
          <w:rPr>
            <w:noProof/>
            <w:webHidden/>
          </w:rPr>
          <w:fldChar w:fldCharType="begin"/>
        </w:r>
        <w:r w:rsidR="0066798E">
          <w:rPr>
            <w:noProof/>
            <w:webHidden/>
          </w:rPr>
          <w:instrText xml:space="preserve"> PAGEREF _Toc150947092 \h </w:instrText>
        </w:r>
        <w:r w:rsidR="0066798E">
          <w:rPr>
            <w:noProof/>
            <w:webHidden/>
          </w:rPr>
        </w:r>
        <w:r w:rsidR="0066798E">
          <w:rPr>
            <w:noProof/>
            <w:webHidden/>
          </w:rPr>
          <w:fldChar w:fldCharType="separate"/>
        </w:r>
        <w:r w:rsidR="0066798E">
          <w:rPr>
            <w:noProof/>
            <w:webHidden/>
          </w:rPr>
          <w:t>2</w:t>
        </w:r>
        <w:r w:rsidR="0066798E">
          <w:rPr>
            <w:noProof/>
            <w:webHidden/>
          </w:rPr>
          <w:fldChar w:fldCharType="end"/>
        </w:r>
      </w:hyperlink>
    </w:p>
    <w:p w:rsidR="0066798E" w:rsidRDefault="008B48EB">
      <w:pPr>
        <w:pStyle w:val="TOC1"/>
        <w:rPr>
          <w:rFonts w:asciiTheme="minorHAnsi" w:eastAsiaTheme="minorEastAsia" w:hAnsiTheme="minorHAnsi" w:cstheme="minorBidi"/>
          <w:noProof/>
          <w:sz w:val="22"/>
          <w:szCs w:val="22"/>
          <w:lang w:val="en-GB" w:eastAsia="en-GB"/>
        </w:rPr>
      </w:pPr>
      <w:hyperlink w:anchor="_Toc150947093" w:history="1">
        <w:r w:rsidR="0066798E" w:rsidRPr="005B4929">
          <w:rPr>
            <w:rStyle w:val="Hyperlink"/>
            <w:rFonts w:ascii="Century Gothic" w:hAnsi="Century Gothic" w:cs="Tahoma"/>
            <w:noProof/>
          </w:rPr>
          <w:t>3.</w:t>
        </w:r>
        <w:r w:rsidR="0066798E">
          <w:rPr>
            <w:rFonts w:asciiTheme="minorHAnsi" w:eastAsiaTheme="minorEastAsia" w:hAnsiTheme="minorHAnsi" w:cstheme="minorBidi"/>
            <w:noProof/>
            <w:sz w:val="22"/>
            <w:szCs w:val="22"/>
            <w:lang w:val="en-GB" w:eastAsia="en-GB"/>
          </w:rPr>
          <w:tab/>
        </w:r>
        <w:r w:rsidR="0066798E" w:rsidRPr="005B4929">
          <w:rPr>
            <w:rStyle w:val="Hyperlink"/>
            <w:rFonts w:ascii="Century Gothic" w:hAnsi="Century Gothic" w:cs="Tahoma"/>
            <w:noProof/>
          </w:rPr>
          <w:t>Online Testing and End Point Assessment</w:t>
        </w:r>
        <w:r w:rsidR="0066798E">
          <w:rPr>
            <w:noProof/>
            <w:webHidden/>
          </w:rPr>
          <w:tab/>
        </w:r>
        <w:r w:rsidR="0066798E">
          <w:rPr>
            <w:noProof/>
            <w:webHidden/>
          </w:rPr>
          <w:fldChar w:fldCharType="begin"/>
        </w:r>
        <w:r w:rsidR="0066798E">
          <w:rPr>
            <w:noProof/>
            <w:webHidden/>
          </w:rPr>
          <w:instrText xml:space="preserve"> PAGEREF _Toc150947093 \h </w:instrText>
        </w:r>
        <w:r w:rsidR="0066798E">
          <w:rPr>
            <w:noProof/>
            <w:webHidden/>
          </w:rPr>
        </w:r>
        <w:r w:rsidR="0066798E">
          <w:rPr>
            <w:noProof/>
            <w:webHidden/>
          </w:rPr>
          <w:fldChar w:fldCharType="separate"/>
        </w:r>
        <w:r w:rsidR="0066798E">
          <w:rPr>
            <w:noProof/>
            <w:webHidden/>
          </w:rPr>
          <w:t>4</w:t>
        </w:r>
        <w:r w:rsidR="0066798E">
          <w:rPr>
            <w:noProof/>
            <w:webHidden/>
          </w:rPr>
          <w:fldChar w:fldCharType="end"/>
        </w:r>
      </w:hyperlink>
    </w:p>
    <w:p w:rsidR="0066798E" w:rsidRDefault="008B48EB">
      <w:pPr>
        <w:pStyle w:val="TOC1"/>
        <w:rPr>
          <w:rFonts w:asciiTheme="minorHAnsi" w:eastAsiaTheme="minorEastAsia" w:hAnsiTheme="minorHAnsi" w:cstheme="minorBidi"/>
          <w:noProof/>
          <w:sz w:val="22"/>
          <w:szCs w:val="22"/>
          <w:lang w:val="en-GB" w:eastAsia="en-GB"/>
        </w:rPr>
      </w:pPr>
      <w:hyperlink w:anchor="_Toc150947094" w:history="1">
        <w:r w:rsidR="0066798E" w:rsidRPr="005B4929">
          <w:rPr>
            <w:rStyle w:val="Hyperlink"/>
            <w:rFonts w:ascii="Century Gothic" w:hAnsi="Century Gothic"/>
            <w:noProof/>
          </w:rPr>
          <w:t>4.</w:t>
        </w:r>
        <w:r w:rsidR="0066798E">
          <w:rPr>
            <w:rFonts w:asciiTheme="minorHAnsi" w:eastAsiaTheme="minorEastAsia" w:hAnsiTheme="minorHAnsi" w:cstheme="minorBidi"/>
            <w:noProof/>
            <w:sz w:val="22"/>
            <w:szCs w:val="22"/>
            <w:lang w:val="en-GB" w:eastAsia="en-GB"/>
          </w:rPr>
          <w:tab/>
        </w:r>
        <w:r w:rsidR="0066798E" w:rsidRPr="005B4929">
          <w:rPr>
            <w:rStyle w:val="Hyperlink"/>
            <w:rFonts w:ascii="Century Gothic" w:hAnsi="Century Gothic"/>
            <w:noProof/>
          </w:rPr>
          <w:t>Review</w:t>
        </w:r>
        <w:r w:rsidR="0066798E">
          <w:rPr>
            <w:noProof/>
            <w:webHidden/>
          </w:rPr>
          <w:tab/>
        </w:r>
        <w:r w:rsidR="0066798E">
          <w:rPr>
            <w:noProof/>
            <w:webHidden/>
          </w:rPr>
          <w:fldChar w:fldCharType="begin"/>
        </w:r>
        <w:r w:rsidR="0066798E">
          <w:rPr>
            <w:noProof/>
            <w:webHidden/>
          </w:rPr>
          <w:instrText xml:space="preserve"> PAGEREF _Toc150947094 \h </w:instrText>
        </w:r>
        <w:r w:rsidR="0066798E">
          <w:rPr>
            <w:noProof/>
            <w:webHidden/>
          </w:rPr>
        </w:r>
        <w:r w:rsidR="0066798E">
          <w:rPr>
            <w:noProof/>
            <w:webHidden/>
          </w:rPr>
          <w:fldChar w:fldCharType="separate"/>
        </w:r>
        <w:r w:rsidR="0066798E">
          <w:rPr>
            <w:noProof/>
            <w:webHidden/>
          </w:rPr>
          <w:t>4</w:t>
        </w:r>
        <w:r w:rsidR="0066798E">
          <w:rPr>
            <w:noProof/>
            <w:webHidden/>
          </w:rPr>
          <w:fldChar w:fldCharType="end"/>
        </w:r>
      </w:hyperlink>
    </w:p>
    <w:p w:rsidR="0066798E" w:rsidRDefault="008B48EB">
      <w:pPr>
        <w:pStyle w:val="TOC1"/>
        <w:rPr>
          <w:rFonts w:asciiTheme="minorHAnsi" w:eastAsiaTheme="minorEastAsia" w:hAnsiTheme="minorHAnsi" w:cstheme="minorBidi"/>
          <w:noProof/>
          <w:sz w:val="22"/>
          <w:szCs w:val="22"/>
          <w:lang w:val="en-GB" w:eastAsia="en-GB"/>
        </w:rPr>
      </w:pPr>
      <w:hyperlink w:anchor="_Toc150947095" w:history="1">
        <w:r w:rsidR="0066798E" w:rsidRPr="005B4929">
          <w:rPr>
            <w:rStyle w:val="Hyperlink"/>
            <w:rFonts w:ascii="Century Gothic" w:hAnsi="Century Gothic"/>
            <w:noProof/>
          </w:rPr>
          <w:t>5.</w:t>
        </w:r>
        <w:r w:rsidR="0066798E">
          <w:rPr>
            <w:rFonts w:asciiTheme="minorHAnsi" w:eastAsiaTheme="minorEastAsia" w:hAnsiTheme="minorHAnsi" w:cstheme="minorBidi"/>
            <w:noProof/>
            <w:sz w:val="22"/>
            <w:szCs w:val="22"/>
            <w:lang w:val="en-GB" w:eastAsia="en-GB"/>
          </w:rPr>
          <w:tab/>
        </w:r>
        <w:r w:rsidR="0066798E" w:rsidRPr="005B4929">
          <w:rPr>
            <w:rStyle w:val="Hyperlink"/>
            <w:rFonts w:ascii="Century Gothic" w:hAnsi="Century Gothic"/>
            <w:noProof/>
          </w:rPr>
          <w:t>Quality Assurance</w:t>
        </w:r>
        <w:r w:rsidR="0066798E">
          <w:rPr>
            <w:noProof/>
            <w:webHidden/>
          </w:rPr>
          <w:tab/>
        </w:r>
        <w:r w:rsidR="0066798E">
          <w:rPr>
            <w:noProof/>
            <w:webHidden/>
          </w:rPr>
          <w:fldChar w:fldCharType="begin"/>
        </w:r>
        <w:r w:rsidR="0066798E">
          <w:rPr>
            <w:noProof/>
            <w:webHidden/>
          </w:rPr>
          <w:instrText xml:space="preserve"> PAGEREF _Toc150947095 \h </w:instrText>
        </w:r>
        <w:r w:rsidR="0066798E">
          <w:rPr>
            <w:noProof/>
            <w:webHidden/>
          </w:rPr>
        </w:r>
        <w:r w:rsidR="0066798E">
          <w:rPr>
            <w:noProof/>
            <w:webHidden/>
          </w:rPr>
          <w:fldChar w:fldCharType="separate"/>
        </w:r>
        <w:r w:rsidR="0066798E">
          <w:rPr>
            <w:noProof/>
            <w:webHidden/>
          </w:rPr>
          <w:t>4</w:t>
        </w:r>
        <w:r w:rsidR="0066798E">
          <w:rPr>
            <w:noProof/>
            <w:webHidden/>
          </w:rPr>
          <w:fldChar w:fldCharType="end"/>
        </w:r>
      </w:hyperlink>
    </w:p>
    <w:p w:rsidR="00514072" w:rsidRPr="001E1B44" w:rsidRDefault="00514072" w:rsidP="00684286">
      <w:pPr>
        <w:pStyle w:val="1bodycopy10pt"/>
        <w:rPr>
          <w:rFonts w:ascii="Century Gothic" w:hAnsi="Century Gothic"/>
          <w:noProof/>
        </w:rPr>
      </w:pPr>
      <w:r w:rsidRPr="001E1B44">
        <w:rPr>
          <w:rFonts w:ascii="Century Gothic" w:hAnsi="Century Gothic" w:cs="Arial"/>
          <w:noProof/>
          <w:szCs w:val="20"/>
        </w:rPr>
        <w:fldChar w:fldCharType="end"/>
      </w:r>
    </w:p>
    <w:p w:rsidR="009F2E46" w:rsidRPr="001E1B44" w:rsidRDefault="00514072" w:rsidP="00684286">
      <w:pPr>
        <w:pStyle w:val="1bodycopy10pt"/>
        <w:rPr>
          <w:rFonts w:ascii="Century Gothic" w:hAnsi="Century Gothic" w:cs="Arial"/>
          <w:noProof/>
          <w:szCs w:val="20"/>
        </w:rPr>
      </w:pPr>
      <w:r w:rsidRPr="001E1B44">
        <w:rPr>
          <w:rFonts w:ascii="Century Gothic" w:hAnsi="Century Gothic"/>
          <w:noProof/>
          <w:lang w:val="en-GB" w:eastAsia="en-GB"/>
        </w:rPr>
        <mc:AlternateContent>
          <mc:Choice Requires="wps">
            <w:drawing>
              <wp:anchor distT="4294967295" distB="4294967295" distL="114300" distR="114300" simplePos="0" relativeHeight="251637248" behindDoc="0" locked="0" layoutInCell="1" allowOverlap="1">
                <wp:simplePos x="0" y="0"/>
                <wp:positionH relativeFrom="column">
                  <wp:posOffset>0</wp:posOffset>
                </wp:positionH>
                <wp:positionV relativeFrom="paragraph">
                  <wp:posOffset>-1</wp:posOffset>
                </wp:positionV>
                <wp:extent cx="6158865" cy="0"/>
                <wp:effectExtent l="0" t="0" r="3238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218F07" id="Straight Connector 5" o:spid="_x0000_s1026" style="position:absolute;flip:y;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8Wsr0toB&#10;AACbAwAADgAAAAAAAAAAAAAAAAAuAgAAZHJzL2Uyb0RvYy54bWxQSwECLQAUAAYACAAAACEA2xxX&#10;QdkAAAACAQAADwAAAAAAAAAAAAAAAAA0BAAAZHJzL2Rvd25yZXYueG1sUEsFBgAAAAAEAAQA8wAA&#10;ADoFAAAAAA==&#10;" strokecolor="#12263f" strokeweight="1pt">
                <v:stroke joinstyle="miter"/>
                <o:lock v:ext="edit" shapetype="f"/>
              </v:line>
            </w:pict>
          </mc:Fallback>
        </mc:AlternateContent>
      </w:r>
    </w:p>
    <w:p w:rsidR="009F2E46" w:rsidRPr="001E1B44" w:rsidRDefault="009F2E46" w:rsidP="00684286">
      <w:pPr>
        <w:pStyle w:val="Heading1"/>
        <w:keepNext w:val="0"/>
        <w:keepLines w:val="0"/>
        <w:numPr>
          <w:ilvl w:val="0"/>
          <w:numId w:val="13"/>
        </w:numPr>
        <w:shd w:val="clear" w:color="auto" w:fill="FFFFFF" w:themeFill="background1"/>
        <w:spacing w:before="0" w:after="160"/>
        <w:contextualSpacing/>
        <w:rPr>
          <w:rFonts w:ascii="Century Gothic" w:hAnsi="Century Gothic" w:cs="Tahoma"/>
          <w:color w:val="290076"/>
          <w:sz w:val="28"/>
          <w:szCs w:val="28"/>
        </w:rPr>
      </w:pPr>
      <w:bookmarkStart w:id="0" w:name="_Toc150947091"/>
      <w:r w:rsidRPr="001E1B44">
        <w:rPr>
          <w:rFonts w:ascii="Century Gothic" w:hAnsi="Century Gothic" w:cs="Tahoma"/>
          <w:color w:val="290076"/>
          <w:sz w:val="28"/>
          <w:szCs w:val="28"/>
        </w:rPr>
        <w:t>Introductio</w:t>
      </w:r>
      <w:r w:rsidR="00461F6F" w:rsidRPr="001E1B44">
        <w:rPr>
          <w:rFonts w:ascii="Century Gothic" w:hAnsi="Century Gothic" w:cs="Tahoma"/>
          <w:color w:val="290076"/>
          <w:sz w:val="28"/>
          <w:szCs w:val="28"/>
        </w:rPr>
        <w:t>n</w:t>
      </w:r>
      <w:bookmarkEnd w:id="0"/>
    </w:p>
    <w:p w:rsidR="00BF09F9" w:rsidRDefault="00382C34" w:rsidP="00382C34">
      <w:pPr>
        <w:jc w:val="both"/>
        <w:rPr>
          <w:rFonts w:ascii="Century Gothic" w:hAnsi="Century Gothic"/>
        </w:rPr>
      </w:pPr>
      <w:r w:rsidRPr="00382C34">
        <w:rPr>
          <w:rFonts w:ascii="Century Gothic" w:hAnsi="Century Gothic"/>
        </w:rPr>
        <w:t>Ther</w:t>
      </w:r>
      <w:r w:rsidR="00BF09F9">
        <w:rPr>
          <w:rFonts w:ascii="Century Gothic" w:hAnsi="Century Gothic"/>
        </w:rPr>
        <w:t>e may be an occasion during their</w:t>
      </w:r>
      <w:r w:rsidRPr="00382C34">
        <w:rPr>
          <w:rFonts w:ascii="Century Gothic" w:hAnsi="Century Gothic"/>
        </w:rPr>
        <w:t xml:space="preserve"> programme where a learner may not agree with an assessment decision. This could have been a de</w:t>
      </w:r>
      <w:r w:rsidR="00BF09F9">
        <w:rPr>
          <w:rFonts w:ascii="Century Gothic" w:hAnsi="Century Gothic"/>
        </w:rPr>
        <w:t xml:space="preserve">cision made by the </w:t>
      </w:r>
      <w:r w:rsidR="00636BC2">
        <w:rPr>
          <w:rFonts w:ascii="Century Gothic" w:hAnsi="Century Gothic"/>
        </w:rPr>
        <w:t>Training Consultants or Tutors</w:t>
      </w:r>
      <w:r w:rsidR="00BF09F9">
        <w:rPr>
          <w:rFonts w:ascii="Century Gothic" w:hAnsi="Century Gothic"/>
        </w:rPr>
        <w:t xml:space="preserve">, or </w:t>
      </w:r>
      <w:r w:rsidRPr="00382C34">
        <w:rPr>
          <w:rFonts w:ascii="Century Gothic" w:hAnsi="Century Gothic"/>
        </w:rPr>
        <w:t>the Awarding Organisation. In either case</w:t>
      </w:r>
      <w:r w:rsidR="00BF09F9">
        <w:rPr>
          <w:rFonts w:ascii="Century Gothic" w:hAnsi="Century Gothic"/>
        </w:rPr>
        <w:t>,</w:t>
      </w:r>
      <w:r w:rsidRPr="00382C34">
        <w:rPr>
          <w:rFonts w:ascii="Century Gothic" w:hAnsi="Century Gothic"/>
        </w:rPr>
        <w:t xml:space="preserve"> a learner has t</w:t>
      </w:r>
      <w:r w:rsidR="00BF09F9">
        <w:rPr>
          <w:rFonts w:ascii="Century Gothic" w:hAnsi="Century Gothic"/>
        </w:rPr>
        <w:t>he right to appeal the decision if they believe that:</w:t>
      </w:r>
    </w:p>
    <w:p w:rsidR="00BF09F9" w:rsidRPr="00BF09F9" w:rsidRDefault="00636BC2" w:rsidP="00BF09F9">
      <w:pPr>
        <w:pStyle w:val="ListParagraph"/>
        <w:numPr>
          <w:ilvl w:val="0"/>
          <w:numId w:val="30"/>
        </w:numPr>
        <w:shd w:val="clear" w:color="auto" w:fill="FFFFFF"/>
        <w:spacing w:before="100" w:beforeAutospacing="1" w:after="150" w:line="240" w:lineRule="auto"/>
        <w:rPr>
          <w:rFonts w:ascii="Century Gothic" w:eastAsia="Times New Roman" w:hAnsi="Century Gothic"/>
          <w:color w:val="1F1F1F"/>
          <w:lang w:eastAsia="en-GB"/>
        </w:rPr>
      </w:pPr>
      <w:r>
        <w:rPr>
          <w:rFonts w:ascii="Century Gothic" w:eastAsia="Times New Roman" w:hAnsi="Century Gothic"/>
          <w:color w:val="1F1F1F"/>
          <w:lang w:eastAsia="en-GB"/>
        </w:rPr>
        <w:t>T</w:t>
      </w:r>
      <w:r w:rsidR="00BF09F9" w:rsidRPr="00BF09F9">
        <w:rPr>
          <w:rFonts w:ascii="Century Gothic" w:eastAsia="Times New Roman" w:hAnsi="Century Gothic"/>
          <w:color w:val="1F1F1F"/>
          <w:lang w:eastAsia="en-GB"/>
        </w:rPr>
        <w:t>he decision was unfair or unreasonable</w:t>
      </w:r>
    </w:p>
    <w:p w:rsidR="00BF09F9" w:rsidRPr="00BF09F9" w:rsidRDefault="00636BC2" w:rsidP="00BF09F9">
      <w:pPr>
        <w:pStyle w:val="ListParagraph"/>
        <w:numPr>
          <w:ilvl w:val="0"/>
          <w:numId w:val="30"/>
        </w:numPr>
        <w:shd w:val="clear" w:color="auto" w:fill="FFFFFF"/>
        <w:spacing w:before="100" w:beforeAutospacing="1" w:after="150" w:line="240" w:lineRule="auto"/>
        <w:rPr>
          <w:rFonts w:ascii="Century Gothic" w:eastAsia="Times New Roman" w:hAnsi="Century Gothic"/>
          <w:color w:val="1F1F1F"/>
          <w:lang w:eastAsia="en-GB"/>
        </w:rPr>
      </w:pPr>
      <w:r>
        <w:rPr>
          <w:rFonts w:ascii="Century Gothic" w:eastAsia="Times New Roman" w:hAnsi="Century Gothic"/>
          <w:color w:val="1F1F1F"/>
          <w:lang w:eastAsia="en-GB"/>
        </w:rPr>
        <w:t>T</w:t>
      </w:r>
      <w:r w:rsidR="00BF09F9" w:rsidRPr="00BF09F9">
        <w:rPr>
          <w:rFonts w:ascii="Century Gothic" w:eastAsia="Times New Roman" w:hAnsi="Century Gothic"/>
          <w:color w:val="1F1F1F"/>
          <w:lang w:eastAsia="en-GB"/>
        </w:rPr>
        <w:t>he decision was based on incomplete or inaccurate information</w:t>
      </w:r>
    </w:p>
    <w:p w:rsidR="00BF09F9" w:rsidRPr="00BF09F9" w:rsidRDefault="00636BC2" w:rsidP="00BF09F9">
      <w:pPr>
        <w:pStyle w:val="ListParagraph"/>
        <w:numPr>
          <w:ilvl w:val="0"/>
          <w:numId w:val="30"/>
        </w:numPr>
        <w:shd w:val="clear" w:color="auto" w:fill="FFFFFF"/>
        <w:spacing w:before="100" w:beforeAutospacing="1" w:after="150" w:line="240" w:lineRule="auto"/>
        <w:rPr>
          <w:rFonts w:ascii="Century Gothic" w:eastAsia="Times New Roman" w:hAnsi="Century Gothic"/>
          <w:color w:val="1F1F1F"/>
          <w:lang w:eastAsia="en-GB"/>
        </w:rPr>
      </w:pPr>
      <w:r>
        <w:rPr>
          <w:rFonts w:ascii="Century Gothic" w:eastAsia="Times New Roman" w:hAnsi="Century Gothic"/>
          <w:color w:val="1F1F1F"/>
          <w:lang w:eastAsia="en-GB"/>
        </w:rPr>
        <w:t>T</w:t>
      </w:r>
      <w:r w:rsidR="00BF09F9">
        <w:rPr>
          <w:rFonts w:ascii="Century Gothic" w:eastAsia="Times New Roman" w:hAnsi="Century Gothic"/>
          <w:color w:val="1F1F1F"/>
          <w:lang w:eastAsia="en-GB"/>
        </w:rPr>
        <w:t>hey</w:t>
      </w:r>
      <w:r w:rsidR="00BF09F9" w:rsidRPr="00BF09F9">
        <w:rPr>
          <w:rFonts w:ascii="Century Gothic" w:eastAsia="Times New Roman" w:hAnsi="Century Gothic"/>
          <w:color w:val="1F1F1F"/>
          <w:lang w:eastAsia="en-GB"/>
        </w:rPr>
        <w:t xml:space="preserve"> were not given the opportunity to be heard</w:t>
      </w:r>
    </w:p>
    <w:p w:rsidR="00BF09F9" w:rsidRPr="00382C34" w:rsidRDefault="00BF09F9" w:rsidP="00BF09F9">
      <w:pPr>
        <w:jc w:val="both"/>
        <w:rPr>
          <w:rFonts w:ascii="Century Gothic" w:hAnsi="Century Gothic"/>
        </w:rPr>
      </w:pPr>
      <w:r>
        <w:rPr>
          <w:rFonts w:ascii="Century Gothic" w:hAnsi="Century Gothic"/>
        </w:rPr>
        <w:t>At WBTC we are committed to prov</w:t>
      </w:r>
      <w:r w:rsidR="00636BC2">
        <w:rPr>
          <w:rFonts w:ascii="Century Gothic" w:hAnsi="Century Gothic"/>
        </w:rPr>
        <w:t>id</w:t>
      </w:r>
      <w:r>
        <w:rPr>
          <w:rFonts w:ascii="Century Gothic" w:hAnsi="Century Gothic"/>
        </w:rPr>
        <w:t>ing learners with a fair and transparent appeals process.  We will consider all appeals carefully and give a reasoned decision.</w:t>
      </w:r>
    </w:p>
    <w:p w:rsidR="00382C34" w:rsidRPr="00382C34" w:rsidRDefault="00BF09F9" w:rsidP="00382C34">
      <w:pPr>
        <w:jc w:val="both"/>
        <w:rPr>
          <w:rFonts w:ascii="Century Gothic" w:hAnsi="Century Gothic"/>
        </w:rPr>
      </w:pPr>
      <w:r>
        <w:rPr>
          <w:rFonts w:ascii="Century Gothic" w:hAnsi="Century Gothic"/>
        </w:rPr>
        <w:t xml:space="preserve">In the first instance, the learner should speak with their </w:t>
      </w:r>
      <w:r w:rsidR="00382C34" w:rsidRPr="00382C34">
        <w:rPr>
          <w:rFonts w:ascii="Century Gothic" w:hAnsi="Century Gothic"/>
        </w:rPr>
        <w:t>Training Consultant</w:t>
      </w:r>
      <w:r w:rsidR="00636BC2">
        <w:rPr>
          <w:rFonts w:ascii="Century Gothic" w:hAnsi="Century Gothic"/>
        </w:rPr>
        <w:t>/Tutor</w:t>
      </w:r>
      <w:r>
        <w:rPr>
          <w:rFonts w:ascii="Century Gothic" w:hAnsi="Century Gothic"/>
        </w:rPr>
        <w:t xml:space="preserve"> who will help put them</w:t>
      </w:r>
      <w:r w:rsidR="00382C34" w:rsidRPr="00382C34">
        <w:rPr>
          <w:rFonts w:ascii="Century Gothic" w:hAnsi="Century Gothic"/>
        </w:rPr>
        <w:t xml:space="preserve"> in touch with the</w:t>
      </w:r>
      <w:r>
        <w:rPr>
          <w:rFonts w:ascii="Century Gothic" w:hAnsi="Century Gothic"/>
        </w:rPr>
        <w:t xml:space="preserve"> right people to instigate an appeal</w:t>
      </w:r>
      <w:r w:rsidR="00382C34" w:rsidRPr="00382C34">
        <w:rPr>
          <w:rFonts w:ascii="Century Gothic" w:hAnsi="Century Gothic"/>
        </w:rPr>
        <w:t>.  In all cases:</w:t>
      </w:r>
    </w:p>
    <w:p w:rsidR="00382C34" w:rsidRPr="00382C34" w:rsidRDefault="00382C34" w:rsidP="00382C34">
      <w:pPr>
        <w:pStyle w:val="ListParagraph"/>
        <w:numPr>
          <w:ilvl w:val="0"/>
          <w:numId w:val="28"/>
        </w:numPr>
        <w:jc w:val="both"/>
        <w:rPr>
          <w:rFonts w:ascii="Century Gothic" w:hAnsi="Century Gothic"/>
        </w:rPr>
      </w:pPr>
      <w:r w:rsidRPr="00382C34">
        <w:rPr>
          <w:rFonts w:ascii="Century Gothic" w:hAnsi="Century Gothic"/>
        </w:rPr>
        <w:t>An appeal must follow the Centre’s established procedure</w:t>
      </w:r>
    </w:p>
    <w:p w:rsidR="00382C34" w:rsidRPr="00382C34" w:rsidRDefault="00382C34" w:rsidP="00382C34">
      <w:pPr>
        <w:pStyle w:val="ListParagraph"/>
        <w:numPr>
          <w:ilvl w:val="0"/>
          <w:numId w:val="28"/>
        </w:numPr>
        <w:jc w:val="both"/>
        <w:rPr>
          <w:rFonts w:ascii="Century Gothic" w:hAnsi="Century Gothic"/>
        </w:rPr>
      </w:pPr>
      <w:r w:rsidRPr="00382C34">
        <w:rPr>
          <w:rFonts w:ascii="Century Gothic" w:hAnsi="Century Gothic"/>
        </w:rPr>
        <w:t>All stages of the appeal must be clearly documented</w:t>
      </w:r>
    </w:p>
    <w:p w:rsidR="00382C34" w:rsidRDefault="00382C34" w:rsidP="00382C34">
      <w:pPr>
        <w:pStyle w:val="ListParagraph"/>
        <w:numPr>
          <w:ilvl w:val="0"/>
          <w:numId w:val="28"/>
        </w:numPr>
        <w:jc w:val="both"/>
        <w:rPr>
          <w:rFonts w:ascii="Century Gothic" w:hAnsi="Century Gothic"/>
        </w:rPr>
      </w:pPr>
      <w:r w:rsidRPr="00382C34">
        <w:rPr>
          <w:rFonts w:ascii="Century Gothic" w:hAnsi="Century Gothic"/>
        </w:rPr>
        <w:t xml:space="preserve">Realistic timescales must be set and outcomes must be recorded </w:t>
      </w:r>
    </w:p>
    <w:p w:rsidR="00BF09F9" w:rsidRPr="00BF09F9" w:rsidRDefault="00BF09F9" w:rsidP="00BF09F9">
      <w:pPr>
        <w:jc w:val="both"/>
        <w:rPr>
          <w:rFonts w:ascii="Century Gothic" w:hAnsi="Century Gothic"/>
        </w:rPr>
      </w:pPr>
    </w:p>
    <w:p w:rsidR="001E1B44" w:rsidRDefault="00382C34" w:rsidP="00382C34">
      <w:pPr>
        <w:jc w:val="both"/>
        <w:rPr>
          <w:rFonts w:ascii="Century Gothic" w:hAnsi="Century Gothic"/>
        </w:rPr>
      </w:pPr>
      <w:r w:rsidRPr="00382C34">
        <w:rPr>
          <w:rFonts w:ascii="Century Gothic" w:hAnsi="Century Gothic"/>
        </w:rPr>
        <w:t>If a Le</w:t>
      </w:r>
      <w:r w:rsidR="00BF09F9">
        <w:rPr>
          <w:rFonts w:ascii="Century Gothic" w:hAnsi="Century Gothic"/>
        </w:rPr>
        <w:t>arner has any other complaint regarding</w:t>
      </w:r>
      <w:r w:rsidRPr="00382C34">
        <w:rPr>
          <w:rFonts w:ascii="Century Gothic" w:hAnsi="Century Gothic"/>
        </w:rPr>
        <w:t xml:space="preserve"> any asp</w:t>
      </w:r>
      <w:r w:rsidR="00BF09F9">
        <w:rPr>
          <w:rFonts w:ascii="Century Gothic" w:hAnsi="Century Gothic"/>
        </w:rPr>
        <w:t>ect of their training with WBTC, they should</w:t>
      </w:r>
      <w:r w:rsidRPr="00382C34">
        <w:rPr>
          <w:rFonts w:ascii="Century Gothic" w:hAnsi="Century Gothic"/>
        </w:rPr>
        <w:t xml:space="preserve"> refer to the Complaints Procedure.  </w:t>
      </w:r>
    </w:p>
    <w:p w:rsidR="00A56715" w:rsidRDefault="00A56715" w:rsidP="00382C34">
      <w:pPr>
        <w:jc w:val="both"/>
        <w:rPr>
          <w:rFonts w:ascii="Century Gothic" w:hAnsi="Century Gothic"/>
        </w:rPr>
      </w:pPr>
    </w:p>
    <w:p w:rsidR="00A56715" w:rsidRDefault="00A56715" w:rsidP="00382C34">
      <w:pPr>
        <w:jc w:val="both"/>
        <w:rPr>
          <w:rFonts w:ascii="Century Gothic" w:hAnsi="Century Gothic"/>
        </w:rPr>
      </w:pPr>
    </w:p>
    <w:p w:rsidR="00A56715" w:rsidRDefault="00A56715" w:rsidP="00382C34">
      <w:pPr>
        <w:jc w:val="both"/>
        <w:rPr>
          <w:rFonts w:ascii="Century Gothic" w:hAnsi="Century Gothic"/>
        </w:rPr>
      </w:pPr>
    </w:p>
    <w:p w:rsidR="00A56715" w:rsidRDefault="00A56715" w:rsidP="00382C34">
      <w:pPr>
        <w:jc w:val="both"/>
        <w:rPr>
          <w:rFonts w:ascii="Century Gothic" w:hAnsi="Century Gothic"/>
        </w:rPr>
      </w:pPr>
    </w:p>
    <w:p w:rsidR="00A56715" w:rsidRDefault="00A56715" w:rsidP="00382C34">
      <w:pPr>
        <w:jc w:val="both"/>
        <w:rPr>
          <w:rFonts w:ascii="Century Gothic" w:hAnsi="Century Gothic"/>
        </w:rPr>
      </w:pPr>
    </w:p>
    <w:p w:rsidR="00A56715" w:rsidRDefault="00A56715" w:rsidP="00382C34">
      <w:pPr>
        <w:jc w:val="both"/>
        <w:rPr>
          <w:rFonts w:ascii="Century Gothic" w:hAnsi="Century Gothic"/>
        </w:rPr>
      </w:pPr>
    </w:p>
    <w:p w:rsidR="008B329B" w:rsidRDefault="008B329B" w:rsidP="00382C34">
      <w:pPr>
        <w:jc w:val="both"/>
        <w:rPr>
          <w:rFonts w:ascii="Century Gothic" w:hAnsi="Century Gothic"/>
        </w:rPr>
      </w:pPr>
    </w:p>
    <w:p w:rsidR="00A56715" w:rsidRDefault="00A56715" w:rsidP="00382C34">
      <w:pPr>
        <w:jc w:val="both"/>
        <w:rPr>
          <w:rFonts w:ascii="Century Gothic" w:hAnsi="Century Gothic"/>
        </w:rPr>
      </w:pPr>
    </w:p>
    <w:p w:rsidR="00A56715" w:rsidRDefault="00A56715" w:rsidP="00382C34">
      <w:pPr>
        <w:jc w:val="both"/>
        <w:rPr>
          <w:rFonts w:ascii="Century Gothic" w:hAnsi="Century Gothic"/>
        </w:rPr>
      </w:pPr>
    </w:p>
    <w:p w:rsidR="00A56715" w:rsidRPr="001E1B44" w:rsidRDefault="00A56715" w:rsidP="00382C34">
      <w:pPr>
        <w:jc w:val="both"/>
        <w:rPr>
          <w:rFonts w:ascii="Century Gothic" w:hAnsi="Century Gothic"/>
        </w:rPr>
      </w:pPr>
    </w:p>
    <w:p w:rsidR="009F2E46" w:rsidRDefault="00382C34" w:rsidP="00684286">
      <w:pPr>
        <w:pStyle w:val="Heading1"/>
        <w:keepNext w:val="0"/>
        <w:keepLines w:val="0"/>
        <w:numPr>
          <w:ilvl w:val="0"/>
          <w:numId w:val="13"/>
        </w:numPr>
        <w:shd w:val="clear" w:color="auto" w:fill="FFFFFF" w:themeFill="background1"/>
        <w:spacing w:before="0" w:after="160"/>
        <w:contextualSpacing/>
        <w:rPr>
          <w:rFonts w:ascii="Century Gothic" w:hAnsi="Century Gothic" w:cs="Tahoma"/>
          <w:color w:val="290076"/>
          <w:sz w:val="28"/>
          <w:szCs w:val="28"/>
        </w:rPr>
      </w:pPr>
      <w:bookmarkStart w:id="1" w:name="_Toc147397191"/>
      <w:bookmarkStart w:id="2" w:name="_Toc147397290"/>
      <w:bookmarkStart w:id="3" w:name="_Toc147398882"/>
      <w:bookmarkStart w:id="4" w:name="_Toc147399590"/>
      <w:bookmarkStart w:id="5" w:name="_Toc147399654"/>
      <w:bookmarkStart w:id="6" w:name="_Toc147397192"/>
      <w:bookmarkStart w:id="7" w:name="_Toc147397291"/>
      <w:bookmarkStart w:id="8" w:name="_Toc147398883"/>
      <w:bookmarkStart w:id="9" w:name="_Toc147399591"/>
      <w:bookmarkStart w:id="10" w:name="_Toc147399655"/>
      <w:bookmarkStart w:id="11" w:name="_Toc147397193"/>
      <w:bookmarkStart w:id="12" w:name="_Toc147397292"/>
      <w:bookmarkStart w:id="13" w:name="_Toc147398884"/>
      <w:bookmarkStart w:id="14" w:name="_Toc147399592"/>
      <w:bookmarkStart w:id="15" w:name="_Toc147399656"/>
      <w:bookmarkStart w:id="16" w:name="_Toc150947092"/>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rFonts w:ascii="Century Gothic" w:hAnsi="Century Gothic" w:cs="Tahoma"/>
          <w:color w:val="290076"/>
          <w:sz w:val="28"/>
          <w:szCs w:val="28"/>
        </w:rPr>
        <w:t>Our Approach</w:t>
      </w:r>
      <w:bookmarkEnd w:id="16"/>
      <w:r w:rsidR="009F2E46" w:rsidRPr="001E1B44">
        <w:rPr>
          <w:rFonts w:ascii="Century Gothic" w:hAnsi="Century Gothic" w:cs="Tahoma"/>
          <w:color w:val="290076"/>
          <w:sz w:val="28"/>
          <w:szCs w:val="28"/>
        </w:rPr>
        <w:t xml:space="preserve"> </w:t>
      </w:r>
    </w:p>
    <w:p w:rsidR="007F684D" w:rsidRPr="007F684D" w:rsidRDefault="007F684D" w:rsidP="007F684D"/>
    <w:p w:rsidR="00085BB9" w:rsidRPr="00085BB9" w:rsidRDefault="00A56715" w:rsidP="00085BB9">
      <w:r>
        <w:rPr>
          <w:noProof/>
          <w:lang w:eastAsia="en-GB"/>
        </w:rPr>
        <mc:AlternateContent>
          <mc:Choice Requires="wps">
            <w:drawing>
              <wp:anchor distT="0" distB="0" distL="114300" distR="114300" simplePos="0" relativeHeight="251654656" behindDoc="0" locked="0" layoutInCell="1" allowOverlap="1" wp14:anchorId="15C68EA7" wp14:editId="7D5B675E">
                <wp:simplePos x="0" y="0"/>
                <wp:positionH relativeFrom="column">
                  <wp:posOffset>914400</wp:posOffset>
                </wp:positionH>
                <wp:positionV relativeFrom="paragraph">
                  <wp:posOffset>63500</wp:posOffset>
                </wp:positionV>
                <wp:extent cx="4160520" cy="752475"/>
                <wp:effectExtent l="0" t="0" r="1143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0520" cy="752475"/>
                        </a:xfrm>
                        <a:prstGeom prst="rect">
                          <a:avLst/>
                        </a:prstGeom>
                        <a:solidFill>
                          <a:srgbClr val="FFFFFF"/>
                        </a:solidFill>
                        <a:ln w="9525">
                          <a:solidFill>
                            <a:srgbClr val="000000"/>
                          </a:solidFill>
                          <a:miter lim="800000"/>
                          <a:headEnd/>
                          <a:tailEnd/>
                        </a:ln>
                      </wps:spPr>
                      <wps:txbx>
                        <w:txbxContent>
                          <w:p w:rsidR="00085BB9" w:rsidRPr="00B12E4A" w:rsidRDefault="00085BB9" w:rsidP="00085BB9">
                            <w:pPr>
                              <w:jc w:val="both"/>
                              <w:rPr>
                                <w:rFonts w:ascii="Century Gothic" w:hAnsi="Century Gothic"/>
                                <w:sz w:val="20"/>
                                <w:szCs w:val="20"/>
                              </w:rPr>
                            </w:pPr>
                            <w:r w:rsidRPr="00B12E4A">
                              <w:rPr>
                                <w:rFonts w:ascii="Century Gothic" w:hAnsi="Century Gothic"/>
                                <w:sz w:val="20"/>
                                <w:szCs w:val="20"/>
                              </w:rPr>
                              <w:t xml:space="preserve">The learner discusses the assessment decision with the </w:t>
                            </w:r>
                            <w:r w:rsidR="00636BC2">
                              <w:rPr>
                                <w:rFonts w:ascii="Century Gothic" w:hAnsi="Century Gothic"/>
                                <w:sz w:val="20"/>
                                <w:szCs w:val="20"/>
                              </w:rPr>
                              <w:t>Training Consultant/Tutor</w:t>
                            </w:r>
                            <w:r w:rsidRPr="00B12E4A">
                              <w:rPr>
                                <w:rFonts w:ascii="Century Gothic" w:hAnsi="Century Gothic"/>
                                <w:sz w:val="20"/>
                                <w:szCs w:val="20"/>
                              </w:rPr>
                              <w:t>.</w:t>
                            </w:r>
                          </w:p>
                          <w:p w:rsidR="00085BB9" w:rsidRPr="00B12E4A" w:rsidRDefault="00085BB9" w:rsidP="00085BB9">
                            <w:pPr>
                              <w:jc w:val="both"/>
                              <w:rPr>
                                <w:rFonts w:ascii="Century Gothic" w:hAnsi="Century Gothic"/>
                                <w:sz w:val="20"/>
                                <w:szCs w:val="20"/>
                              </w:rPr>
                            </w:pPr>
                            <w:r w:rsidRPr="00B12E4A">
                              <w:rPr>
                                <w:rFonts w:ascii="Century Gothic" w:hAnsi="Century Gothic"/>
                                <w:sz w:val="20"/>
                                <w:szCs w:val="20"/>
                              </w:rPr>
                              <w:t>If an agreement cannot be reached, go to step 2.</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15C68EA7" id="_x0000_t202" coordsize="21600,21600" o:spt="202" path="m,l,21600r21600,l21600,xe">
                <v:stroke joinstyle="miter"/>
                <v:path gradientshapeok="t" o:connecttype="rect"/>
              </v:shapetype>
              <v:shape id="Text Box 2" o:spid="_x0000_s1026" type="#_x0000_t202" style="position:absolute;margin-left:1in;margin-top:5pt;width:327.6pt;height:59.2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">
                <v:textbox>
                  <w:txbxContent>
                    <w:p w:rsidR="00085BB9" w:rsidRPr="00B12E4A" w:rsidRDefault="00085BB9" w:rsidP="00085BB9">
                      <w:pPr>
                        <w:jc w:val="both"/>
                        <w:rPr>
                          <w:rFonts w:ascii="Century Gothic" w:hAnsi="Century Gothic"/>
                          <w:sz w:val="20"/>
                          <w:szCs w:val="20"/>
                        </w:rPr>
                      </w:pPr>
                      <w:r w:rsidRPr="00B12E4A">
                        <w:rPr>
                          <w:rFonts w:ascii="Century Gothic" w:hAnsi="Century Gothic"/>
                          <w:sz w:val="20"/>
                          <w:szCs w:val="20"/>
                        </w:rPr>
                        <w:t xml:space="preserve">The learner discusses the assessment decision with the </w:t>
                      </w:r>
                      <w:r w:rsidR="00636BC2">
                        <w:rPr>
                          <w:rFonts w:ascii="Century Gothic" w:hAnsi="Century Gothic"/>
                          <w:sz w:val="20"/>
                          <w:szCs w:val="20"/>
                        </w:rPr>
                        <w:t>Training Consultant/Tutor</w:t>
                      </w:r>
                      <w:r w:rsidRPr="00B12E4A">
                        <w:rPr>
                          <w:rFonts w:ascii="Century Gothic" w:hAnsi="Century Gothic"/>
                          <w:sz w:val="20"/>
                          <w:szCs w:val="20"/>
                        </w:rPr>
                        <w:t>.</w:t>
                      </w:r>
                    </w:p>
                    <w:p w:rsidR="00085BB9" w:rsidRPr="00B12E4A" w:rsidRDefault="00085BB9" w:rsidP="00085BB9">
                      <w:pPr>
                        <w:jc w:val="both"/>
                        <w:rPr>
                          <w:rFonts w:ascii="Century Gothic" w:hAnsi="Century Gothic"/>
                          <w:sz w:val="20"/>
                          <w:szCs w:val="20"/>
                        </w:rPr>
                      </w:pPr>
                      <w:r w:rsidRPr="00B12E4A">
                        <w:rPr>
                          <w:rFonts w:ascii="Century Gothic" w:hAnsi="Century Gothic"/>
                          <w:sz w:val="20"/>
                          <w:szCs w:val="20"/>
                        </w:rPr>
                        <w:t>If an agreement cannot be reached, go to step 2.</w:t>
                      </w:r>
                    </w:p>
                  </w:txbxContent>
                </v:textbox>
              </v:shape>
            </w:pict>
          </mc:Fallback>
        </mc:AlternateContent>
      </w:r>
      <w:r w:rsidR="00085BB9">
        <w:rPr>
          <w:noProof/>
          <w:lang w:eastAsia="en-GB"/>
        </w:rPr>
        <mc:AlternateContent>
          <mc:Choice Requires="wps">
            <w:drawing>
              <wp:anchor distT="0" distB="0" distL="114300" distR="114300" simplePos="0" relativeHeight="251638272" behindDoc="0" locked="0" layoutInCell="1" allowOverlap="1">
                <wp:simplePos x="0" y="0"/>
                <wp:positionH relativeFrom="column">
                  <wp:posOffset>0</wp:posOffset>
                </wp:positionH>
                <wp:positionV relativeFrom="paragraph">
                  <wp:posOffset>161925</wp:posOffset>
                </wp:positionV>
                <wp:extent cx="685800" cy="640080"/>
                <wp:effectExtent l="0" t="0" r="19050" b="26670"/>
                <wp:wrapNone/>
                <wp:docPr id="13" name="Oval 13"/>
                <wp:cNvGraphicFramePr/>
                <a:graphic xmlns:a="http://schemas.openxmlformats.org/drawingml/2006/main">
                  <a:graphicData uri="http://schemas.microsoft.com/office/word/2010/wordprocessingShape">
                    <wps:wsp>
                      <wps:cNvSpPr/>
                      <wps:spPr>
                        <a:xfrm>
                          <a:off x="0" y="0"/>
                          <a:ext cx="685800" cy="6400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85BB9" w:rsidRPr="00B12E4A" w:rsidRDefault="00085BB9" w:rsidP="00085BB9">
                            <w:pPr>
                              <w:jc w:val="center"/>
                              <w:rPr>
                                <w:rFonts w:ascii="Century Gothic" w:hAnsi="Century Gothic"/>
                                <w:sz w:val="20"/>
                                <w:szCs w:val="20"/>
                                <w:lang w:val="en-US"/>
                              </w:rPr>
                            </w:pPr>
                            <w:r w:rsidRPr="00B12E4A">
                              <w:rPr>
                                <w:rFonts w:ascii="Century Gothic" w:hAnsi="Century Gothic"/>
                                <w:sz w:val="20"/>
                                <w:szCs w:val="20"/>
                                <w:lang w:val="en-US"/>
                              </w:rPr>
                              <w:t>Step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3" o:spid="_x0000_s1027" style="position:absolute;margin-left:0;margin-top:12.75pt;width:54pt;height:50.4pt;z-index:25163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" fillcolor="#5b9bd5 [3204]" strokecolor="#1f4d78 [1604]" strokeweight="1pt">
                <v:stroke joinstyle="miter"/>
                <v:textbox>
                  <w:txbxContent>
                    <w:p w:rsidR="00085BB9" w:rsidRPr="00B12E4A" w:rsidRDefault="00085BB9" w:rsidP="00085BB9">
                      <w:pPr>
                        <w:jc w:val="center"/>
                        <w:rPr>
                          <w:rFonts w:ascii="Century Gothic" w:hAnsi="Century Gothic"/>
                          <w:sz w:val="20"/>
                          <w:szCs w:val="20"/>
                          <w:lang w:val="en-US"/>
                        </w:rPr>
                      </w:pPr>
                      <w:r w:rsidRPr="00B12E4A">
                        <w:rPr>
                          <w:rFonts w:ascii="Century Gothic" w:hAnsi="Century Gothic"/>
                          <w:sz w:val="20"/>
                          <w:szCs w:val="20"/>
                          <w:lang w:val="en-US"/>
                        </w:rPr>
                        <w:t>Step 1</w:t>
                      </w:r>
                    </w:p>
                  </w:txbxContent>
                </v:textbox>
              </v:oval>
            </w:pict>
          </mc:Fallback>
        </mc:AlternateContent>
      </w:r>
    </w:p>
    <w:p w:rsidR="00382C34" w:rsidRDefault="00382C34" w:rsidP="001E1B44">
      <w:pPr>
        <w:rPr>
          <w:rFonts w:ascii="Century Gothic" w:hAnsi="Century Gothic"/>
        </w:rPr>
      </w:pPr>
    </w:p>
    <w:p w:rsidR="00085BB9" w:rsidRDefault="00085BB9" w:rsidP="001E1B44">
      <w:pPr>
        <w:rPr>
          <w:rFonts w:ascii="Century Gothic" w:hAnsi="Century Gothic"/>
        </w:rPr>
      </w:pPr>
    </w:p>
    <w:p w:rsidR="00382C34" w:rsidRDefault="00A56715" w:rsidP="001E1B44">
      <w:pPr>
        <w:rPr>
          <w:rFonts w:ascii="Century Gothic" w:hAnsi="Century Gothic"/>
        </w:rPr>
      </w:pPr>
      <w:r>
        <w:rPr>
          <w:rFonts w:ascii="Century Gothic" w:hAnsi="Century Gothic"/>
          <w:noProof/>
          <w:lang w:eastAsia="en-GB"/>
        </w:rPr>
        <mc:AlternateContent>
          <mc:Choice Requires="wps">
            <w:drawing>
              <wp:anchor distT="0" distB="0" distL="114300" distR="114300" simplePos="0" relativeHeight="251639296" behindDoc="0" locked="0" layoutInCell="1" allowOverlap="1">
                <wp:simplePos x="0" y="0"/>
                <wp:positionH relativeFrom="column">
                  <wp:posOffset>914400</wp:posOffset>
                </wp:positionH>
                <wp:positionV relativeFrom="paragraph">
                  <wp:posOffset>198755</wp:posOffset>
                </wp:positionV>
                <wp:extent cx="4145280" cy="945515"/>
                <wp:effectExtent l="0" t="0" r="26670" b="2603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5280" cy="945515"/>
                        </a:xfrm>
                        <a:prstGeom prst="rect">
                          <a:avLst/>
                        </a:prstGeom>
                        <a:solidFill>
                          <a:srgbClr val="FFFFFF"/>
                        </a:solidFill>
                        <a:ln w="9525">
                          <a:solidFill>
                            <a:srgbClr val="000000"/>
                          </a:solidFill>
                          <a:miter lim="800000"/>
                          <a:headEnd/>
                          <a:tailEnd/>
                        </a:ln>
                      </wps:spPr>
                      <wps:txbx>
                        <w:txbxContent>
                          <w:p w:rsidR="00085BB9" w:rsidRPr="00B12E4A" w:rsidRDefault="00085BB9" w:rsidP="00085BB9">
                            <w:pPr>
                              <w:jc w:val="both"/>
                              <w:rPr>
                                <w:rFonts w:ascii="Century Gothic" w:hAnsi="Century Gothic"/>
                                <w:sz w:val="20"/>
                                <w:szCs w:val="20"/>
                              </w:rPr>
                            </w:pPr>
                            <w:r w:rsidRPr="00B12E4A">
                              <w:rPr>
                                <w:rFonts w:ascii="Century Gothic" w:hAnsi="Century Gothic"/>
                                <w:sz w:val="20"/>
                                <w:szCs w:val="20"/>
                              </w:rPr>
                              <w:t xml:space="preserve">Learner submits a written appeal to the </w:t>
                            </w:r>
                            <w:r w:rsidR="00286801">
                              <w:rPr>
                                <w:rFonts w:ascii="Century Gothic" w:hAnsi="Century Gothic"/>
                                <w:sz w:val="20"/>
                                <w:szCs w:val="20"/>
                              </w:rPr>
                              <w:t xml:space="preserve">Lead Internal Quality Assurer </w:t>
                            </w:r>
                            <w:r w:rsidR="00636BC2">
                              <w:rPr>
                                <w:rFonts w:ascii="Century Gothic" w:hAnsi="Century Gothic"/>
                                <w:sz w:val="20"/>
                                <w:szCs w:val="20"/>
                              </w:rPr>
                              <w:t>(</w:t>
                            </w:r>
                            <w:r w:rsidR="00286801">
                              <w:rPr>
                                <w:rFonts w:ascii="Century Gothic" w:hAnsi="Century Gothic"/>
                                <w:sz w:val="20"/>
                                <w:szCs w:val="20"/>
                              </w:rPr>
                              <w:t>LIQA</w:t>
                            </w:r>
                            <w:r w:rsidR="00636BC2">
                              <w:rPr>
                                <w:rFonts w:ascii="Century Gothic" w:hAnsi="Century Gothic"/>
                                <w:sz w:val="20"/>
                                <w:szCs w:val="20"/>
                              </w:rPr>
                              <w:t xml:space="preserve">) at </w:t>
                            </w:r>
                            <w:hyperlink r:id="rId8" w:history="1">
                              <w:r w:rsidR="00A56715" w:rsidRPr="00E21435">
                                <w:rPr>
                                  <w:rStyle w:val="Hyperlink"/>
                                  <w:rFonts w:ascii="Century Gothic" w:hAnsi="Century Gothic"/>
                                  <w:sz w:val="20"/>
                                  <w:szCs w:val="20"/>
                                </w:rPr>
                                <w:t>Admin@WBTC-UK.com</w:t>
                              </w:r>
                            </w:hyperlink>
                            <w:r w:rsidR="00A56715">
                              <w:rPr>
                                <w:rFonts w:ascii="Century Gothic" w:hAnsi="Century Gothic"/>
                                <w:sz w:val="20"/>
                                <w:szCs w:val="20"/>
                              </w:rPr>
                              <w:t xml:space="preserve"> </w:t>
                            </w:r>
                            <w:r w:rsidRPr="00B12E4A">
                              <w:rPr>
                                <w:rFonts w:ascii="Century Gothic" w:hAnsi="Century Gothic"/>
                                <w:sz w:val="20"/>
                                <w:szCs w:val="20"/>
                              </w:rPr>
                              <w:t>enclosing the unit &amp; supporting evidence and the details of the appeal. (Help in completing a written appeal will be arranged for</w:t>
                            </w:r>
                            <w:r w:rsidRPr="00B12E4A">
                              <w:rPr>
                                <w:rFonts w:ascii="Century Gothic" w:hAnsi="Century Gothic"/>
                              </w:rPr>
                              <w:t xml:space="preserve"> </w:t>
                            </w:r>
                            <w:r w:rsidRPr="00B12E4A">
                              <w:rPr>
                                <w:rFonts w:ascii="Century Gothic" w:hAnsi="Century Gothic"/>
                                <w:sz w:val="20"/>
                                <w:szCs w:val="20"/>
                              </w:rPr>
                              <w:t>Learners that request this).</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28" type="#_x0000_t202" style="position:absolute;margin-left:1in;margin-top:15.65pt;width:326.4pt;height:74.45pt;z-index:251639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">
                <v:textbox>
                  <w:txbxContent>
                    <w:p w:rsidR="00085BB9" w:rsidRPr="00B12E4A" w:rsidRDefault="00085BB9" w:rsidP="00085BB9">
                      <w:pPr>
                        <w:jc w:val="both"/>
                        <w:rPr>
                          <w:rFonts w:ascii="Century Gothic" w:hAnsi="Century Gothic"/>
                          <w:sz w:val="20"/>
                          <w:szCs w:val="20"/>
                        </w:rPr>
                      </w:pPr>
                      <w:r w:rsidRPr="00B12E4A">
                        <w:rPr>
                          <w:rFonts w:ascii="Century Gothic" w:hAnsi="Century Gothic"/>
                          <w:sz w:val="20"/>
                          <w:szCs w:val="20"/>
                        </w:rPr>
                        <w:t xml:space="preserve">Learner submits a written appeal to the </w:t>
                      </w:r>
                      <w:r w:rsidR="00286801">
                        <w:rPr>
                          <w:rFonts w:ascii="Century Gothic" w:hAnsi="Century Gothic"/>
                          <w:sz w:val="20"/>
                          <w:szCs w:val="20"/>
                        </w:rPr>
                        <w:t xml:space="preserve">Lead Internal Quality Assurer </w:t>
                      </w:r>
                      <w:r w:rsidR="00636BC2">
                        <w:rPr>
                          <w:rFonts w:ascii="Century Gothic" w:hAnsi="Century Gothic"/>
                          <w:sz w:val="20"/>
                          <w:szCs w:val="20"/>
                        </w:rPr>
                        <w:t>(</w:t>
                      </w:r>
                      <w:r w:rsidR="00286801">
                        <w:rPr>
                          <w:rFonts w:ascii="Century Gothic" w:hAnsi="Century Gothic"/>
                          <w:sz w:val="20"/>
                          <w:szCs w:val="20"/>
                        </w:rPr>
                        <w:t>LIQA</w:t>
                      </w:r>
                      <w:r w:rsidR="00636BC2">
                        <w:rPr>
                          <w:rFonts w:ascii="Century Gothic" w:hAnsi="Century Gothic"/>
                          <w:sz w:val="20"/>
                          <w:szCs w:val="20"/>
                        </w:rPr>
                        <w:t xml:space="preserve">) at </w:t>
                      </w:r>
                      <w:hyperlink r:id="rId9" w:history="1">
                        <w:r w:rsidR="00A56715" w:rsidRPr="00E21435">
                          <w:rPr>
                            <w:rStyle w:val="Hyperlink"/>
                            <w:rFonts w:ascii="Century Gothic" w:hAnsi="Century Gothic"/>
                            <w:sz w:val="20"/>
                            <w:szCs w:val="20"/>
                          </w:rPr>
                          <w:t>Admin@WBTC-UK.com</w:t>
                        </w:r>
                      </w:hyperlink>
                      <w:r w:rsidR="00A56715">
                        <w:rPr>
                          <w:rFonts w:ascii="Century Gothic" w:hAnsi="Century Gothic"/>
                          <w:sz w:val="20"/>
                          <w:szCs w:val="20"/>
                        </w:rPr>
                        <w:t xml:space="preserve"> </w:t>
                      </w:r>
                      <w:r w:rsidRPr="00B12E4A">
                        <w:rPr>
                          <w:rFonts w:ascii="Century Gothic" w:hAnsi="Century Gothic"/>
                          <w:sz w:val="20"/>
                          <w:szCs w:val="20"/>
                        </w:rPr>
                        <w:t>enclosing the unit &amp; supporting evidence and the details of the appeal. (Help in completing a written appeal will be arranged for</w:t>
                      </w:r>
                      <w:r w:rsidRPr="00B12E4A">
                        <w:rPr>
                          <w:rFonts w:ascii="Century Gothic" w:hAnsi="Century Gothic"/>
                        </w:rPr>
                        <w:t xml:space="preserve"> </w:t>
                      </w:r>
                      <w:r w:rsidRPr="00B12E4A">
                        <w:rPr>
                          <w:rFonts w:ascii="Century Gothic" w:hAnsi="Century Gothic"/>
                          <w:sz w:val="20"/>
                          <w:szCs w:val="20"/>
                        </w:rPr>
                        <w:t>Learners that request this).</w:t>
                      </w:r>
                    </w:p>
                  </w:txbxContent>
                </v:textbox>
              </v:shape>
            </w:pict>
          </mc:Fallback>
        </mc:AlternateContent>
      </w:r>
      <w:r>
        <w:rPr>
          <w:rFonts w:ascii="Century Gothic" w:hAnsi="Century Gothic"/>
          <w:noProof/>
          <w:lang w:eastAsia="en-GB"/>
        </w:rPr>
        <mc:AlternateContent>
          <mc:Choice Requires="wps">
            <w:drawing>
              <wp:anchor distT="0" distB="0" distL="114300" distR="114300" simplePos="0" relativeHeight="251641344" behindDoc="0" locked="0" layoutInCell="1" allowOverlap="1">
                <wp:simplePos x="0" y="0"/>
                <wp:positionH relativeFrom="column">
                  <wp:posOffset>0</wp:posOffset>
                </wp:positionH>
                <wp:positionV relativeFrom="paragraph">
                  <wp:posOffset>162560</wp:posOffset>
                </wp:positionV>
                <wp:extent cx="685800" cy="640080"/>
                <wp:effectExtent l="0" t="0" r="19050" b="26670"/>
                <wp:wrapNone/>
                <wp:docPr id="14" name="Oval 14"/>
                <wp:cNvGraphicFramePr/>
                <a:graphic xmlns:a="http://schemas.openxmlformats.org/drawingml/2006/main">
                  <a:graphicData uri="http://schemas.microsoft.com/office/word/2010/wordprocessingShape">
                    <wps:wsp>
                      <wps:cNvSpPr/>
                      <wps:spPr>
                        <a:xfrm>
                          <a:off x="0" y="0"/>
                          <a:ext cx="685800" cy="6400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85BB9" w:rsidRDefault="00085BB9" w:rsidP="00085BB9">
                            <w:pPr>
                              <w:jc w:val="center"/>
                              <w:rPr>
                                <w:rFonts w:ascii="Century Gothic" w:hAnsi="Century Gothic"/>
                                <w:sz w:val="20"/>
                                <w:szCs w:val="20"/>
                                <w:lang w:val="en-US"/>
                              </w:rPr>
                            </w:pPr>
                            <w:r>
                              <w:rPr>
                                <w:rFonts w:ascii="Century Gothic" w:hAnsi="Century Gothic"/>
                                <w:sz w:val="20"/>
                                <w:szCs w:val="20"/>
                                <w:lang w:val="en-US"/>
                              </w:rPr>
                              <w:t>Step 2</w:t>
                            </w:r>
                          </w:p>
                          <w:p w:rsidR="00085BB9" w:rsidRPr="00B12E4A" w:rsidRDefault="00085BB9" w:rsidP="00085BB9">
                            <w:pPr>
                              <w:jc w:val="center"/>
                              <w:rPr>
                                <w:rFonts w:ascii="Century Gothic" w:hAnsi="Century Gothic"/>
                                <w:sz w:val="20"/>
                                <w:szCs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4" o:spid="_x0000_s1029" style="position:absolute;margin-left:0;margin-top:12.8pt;width:54pt;height:50.4pt;z-index:25164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" fillcolor="#5b9bd5 [3204]" strokecolor="#1f4d78 [1604]" strokeweight="1pt">
                <v:stroke joinstyle="miter"/>
                <v:textbox>
                  <w:txbxContent>
                    <w:p w:rsidR="00085BB9" w:rsidRDefault="00085BB9" w:rsidP="00085BB9">
                      <w:pPr>
                        <w:jc w:val="center"/>
                        <w:rPr>
                          <w:rFonts w:ascii="Century Gothic" w:hAnsi="Century Gothic"/>
                          <w:sz w:val="20"/>
                          <w:szCs w:val="20"/>
                          <w:lang w:val="en-US"/>
                        </w:rPr>
                      </w:pPr>
                      <w:r>
                        <w:rPr>
                          <w:rFonts w:ascii="Century Gothic" w:hAnsi="Century Gothic"/>
                          <w:sz w:val="20"/>
                          <w:szCs w:val="20"/>
                          <w:lang w:val="en-US"/>
                        </w:rPr>
                        <w:t>Step 2</w:t>
                      </w:r>
                    </w:p>
                    <w:p w:rsidR="00085BB9" w:rsidRPr="00B12E4A" w:rsidRDefault="00085BB9" w:rsidP="00085BB9">
                      <w:pPr>
                        <w:jc w:val="center"/>
                        <w:rPr>
                          <w:rFonts w:ascii="Century Gothic" w:hAnsi="Century Gothic"/>
                          <w:sz w:val="20"/>
                          <w:szCs w:val="20"/>
                          <w:lang w:val="en-US"/>
                        </w:rPr>
                      </w:pPr>
                    </w:p>
                  </w:txbxContent>
                </v:textbox>
              </v:oval>
            </w:pict>
          </mc:Fallback>
        </mc:AlternateContent>
      </w:r>
    </w:p>
    <w:p w:rsidR="00382C34" w:rsidRDefault="00382C34" w:rsidP="001E1B44">
      <w:pPr>
        <w:rPr>
          <w:rFonts w:ascii="Century Gothic" w:hAnsi="Century Gothic"/>
        </w:rPr>
      </w:pPr>
    </w:p>
    <w:p w:rsidR="00382C34" w:rsidRDefault="00382C34" w:rsidP="001E1B44">
      <w:pPr>
        <w:rPr>
          <w:rFonts w:ascii="Century Gothic" w:hAnsi="Century Gothic"/>
        </w:rPr>
      </w:pPr>
    </w:p>
    <w:p w:rsidR="00382C34" w:rsidRDefault="00F33618" w:rsidP="001E1B44">
      <w:pPr>
        <w:rPr>
          <w:rFonts w:ascii="Century Gothic" w:hAnsi="Century Gothic"/>
        </w:rPr>
      </w:pPr>
      <w:r>
        <w:rPr>
          <w:rFonts w:ascii="Century Gothic" w:hAnsi="Century Gothic"/>
          <w:noProof/>
          <w:lang w:eastAsia="en-GB"/>
        </w:rPr>
        <mc:AlternateContent>
          <mc:Choice Requires="wps">
            <w:drawing>
              <wp:anchor distT="0" distB="0" distL="114300" distR="114300" simplePos="0" relativeHeight="251643392" behindDoc="0" locked="0" layoutInCell="1" allowOverlap="1">
                <wp:simplePos x="0" y="0"/>
                <wp:positionH relativeFrom="column">
                  <wp:posOffset>-1270</wp:posOffset>
                </wp:positionH>
                <wp:positionV relativeFrom="paragraph">
                  <wp:posOffset>193040</wp:posOffset>
                </wp:positionV>
                <wp:extent cx="685800" cy="640080"/>
                <wp:effectExtent l="0" t="0" r="19050" b="26670"/>
                <wp:wrapNone/>
                <wp:docPr id="16" name="Oval 16"/>
                <wp:cNvGraphicFramePr/>
                <a:graphic xmlns:a="http://schemas.openxmlformats.org/drawingml/2006/main">
                  <a:graphicData uri="http://schemas.microsoft.com/office/word/2010/wordprocessingShape">
                    <wps:wsp>
                      <wps:cNvSpPr/>
                      <wps:spPr>
                        <a:xfrm>
                          <a:off x="0" y="0"/>
                          <a:ext cx="685800" cy="6400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85BB9" w:rsidRPr="00B12E4A" w:rsidRDefault="00085BB9" w:rsidP="00085BB9">
                            <w:pPr>
                              <w:jc w:val="center"/>
                              <w:rPr>
                                <w:rFonts w:ascii="Century Gothic" w:hAnsi="Century Gothic"/>
                                <w:sz w:val="20"/>
                                <w:szCs w:val="20"/>
                                <w:lang w:val="en-US"/>
                              </w:rPr>
                            </w:pPr>
                            <w:r w:rsidRPr="00B12E4A">
                              <w:rPr>
                                <w:rFonts w:ascii="Century Gothic" w:hAnsi="Century Gothic"/>
                                <w:sz w:val="20"/>
                                <w:szCs w:val="20"/>
                                <w:lang w:val="en-US"/>
                              </w:rPr>
                              <w:t>Step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6" o:spid="_x0000_s1030" style="position:absolute;margin-left:-.1pt;margin-top:15.2pt;width:54pt;height:50.4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" fillcolor="#5b9bd5 [3204]" strokecolor="#1f4d78 [1604]" strokeweight="1pt">
                <v:stroke joinstyle="miter"/>
                <v:textbox>
                  <w:txbxContent>
                    <w:p w:rsidR="00085BB9" w:rsidRPr="00B12E4A" w:rsidRDefault="00085BB9" w:rsidP="00085BB9">
                      <w:pPr>
                        <w:jc w:val="center"/>
                        <w:rPr>
                          <w:rFonts w:ascii="Century Gothic" w:hAnsi="Century Gothic"/>
                          <w:sz w:val="20"/>
                          <w:szCs w:val="20"/>
                          <w:lang w:val="en-US"/>
                        </w:rPr>
                      </w:pPr>
                      <w:r w:rsidRPr="00B12E4A">
                        <w:rPr>
                          <w:rFonts w:ascii="Century Gothic" w:hAnsi="Century Gothic"/>
                          <w:sz w:val="20"/>
                          <w:szCs w:val="20"/>
                          <w:lang w:val="en-US"/>
                        </w:rPr>
                        <w:t>Step 3</w:t>
                      </w:r>
                    </w:p>
                  </w:txbxContent>
                </v:textbox>
              </v:oval>
            </w:pict>
          </mc:Fallback>
        </mc:AlternateContent>
      </w:r>
    </w:p>
    <w:p w:rsidR="00382C34" w:rsidRDefault="00A56715" w:rsidP="001E1B44">
      <w:pPr>
        <w:rPr>
          <w:rFonts w:ascii="Century Gothic" w:hAnsi="Century Gothic"/>
        </w:rPr>
      </w:pPr>
      <w:r>
        <w:rPr>
          <w:rFonts w:ascii="Century Gothic" w:hAnsi="Century Gothic"/>
          <w:noProof/>
          <w:lang w:eastAsia="en-GB"/>
        </w:rPr>
        <mc:AlternateContent>
          <mc:Choice Requires="wps">
            <w:drawing>
              <wp:anchor distT="0" distB="0" distL="114300" distR="114300" simplePos="0" relativeHeight="251644416" behindDoc="0" locked="0" layoutInCell="1" allowOverlap="1">
                <wp:simplePos x="0" y="0"/>
                <wp:positionH relativeFrom="column">
                  <wp:posOffset>914400</wp:posOffset>
                </wp:positionH>
                <wp:positionV relativeFrom="paragraph">
                  <wp:posOffset>232410</wp:posOffset>
                </wp:positionV>
                <wp:extent cx="4160520" cy="295275"/>
                <wp:effectExtent l="0" t="0" r="11430"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0520" cy="295275"/>
                        </a:xfrm>
                        <a:prstGeom prst="rect">
                          <a:avLst/>
                        </a:prstGeom>
                        <a:solidFill>
                          <a:srgbClr val="FFFFFF"/>
                        </a:solidFill>
                        <a:ln w="9525">
                          <a:solidFill>
                            <a:srgbClr val="000000"/>
                          </a:solidFill>
                          <a:miter lim="800000"/>
                          <a:headEnd/>
                          <a:tailEnd/>
                        </a:ln>
                      </wps:spPr>
                      <wps:txbx>
                        <w:txbxContent>
                          <w:p w:rsidR="00085BB9" w:rsidRPr="00B12E4A" w:rsidRDefault="00085BB9" w:rsidP="00085BB9">
                            <w:pPr>
                              <w:jc w:val="both"/>
                              <w:rPr>
                                <w:rFonts w:ascii="Century Gothic" w:hAnsi="Century Gothic"/>
                              </w:rPr>
                            </w:pPr>
                            <w:r w:rsidRPr="00B12E4A">
                              <w:rPr>
                                <w:rFonts w:ascii="Century Gothic" w:hAnsi="Century Gothic"/>
                                <w:sz w:val="20"/>
                                <w:szCs w:val="20"/>
                              </w:rPr>
                              <w:t>This is</w:t>
                            </w:r>
                            <w:r w:rsidR="00636BC2">
                              <w:rPr>
                                <w:rFonts w:ascii="Century Gothic" w:hAnsi="Century Gothic"/>
                                <w:sz w:val="20"/>
                                <w:szCs w:val="20"/>
                              </w:rPr>
                              <w:t xml:space="preserve"> acknowledged in writing by </w:t>
                            </w:r>
                            <w:r w:rsidR="00286801">
                              <w:rPr>
                                <w:rFonts w:ascii="Century Gothic" w:hAnsi="Century Gothic"/>
                                <w:sz w:val="20"/>
                                <w:szCs w:val="20"/>
                              </w:rPr>
                              <w:t>LIQA</w:t>
                            </w:r>
                            <w:r w:rsidRPr="00B12E4A">
                              <w:rPr>
                                <w:rFonts w:ascii="Century Gothic" w:hAnsi="Century Gothic"/>
                                <w:sz w:val="20"/>
                                <w:szCs w:val="20"/>
                              </w:rPr>
                              <w:t xml:space="preserve"> within five working</w:t>
                            </w:r>
                            <w:r w:rsidRPr="00B12E4A">
                              <w:rPr>
                                <w:rFonts w:ascii="Century Gothic" w:hAnsi="Century Gothic"/>
                              </w:rPr>
                              <w:t xml:space="preserve"> </w:t>
                            </w:r>
                            <w:r w:rsidRPr="00B12E4A">
                              <w:rPr>
                                <w:rFonts w:ascii="Century Gothic" w:hAnsi="Century Gothic"/>
                                <w:sz w:val="20"/>
                                <w:szCs w:val="20"/>
                              </w:rPr>
                              <w:t>days.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in;margin-top:18.3pt;width:327.6pt;height:23.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">
                <v:textbox>
                  <w:txbxContent>
                    <w:p w:rsidR="00085BB9" w:rsidRPr="00B12E4A" w:rsidRDefault="00085BB9" w:rsidP="00085BB9">
                      <w:pPr>
                        <w:jc w:val="both"/>
                        <w:rPr>
                          <w:rFonts w:ascii="Century Gothic" w:hAnsi="Century Gothic"/>
                        </w:rPr>
                      </w:pPr>
                      <w:r w:rsidRPr="00B12E4A">
                        <w:rPr>
                          <w:rFonts w:ascii="Century Gothic" w:hAnsi="Century Gothic"/>
                          <w:sz w:val="20"/>
                          <w:szCs w:val="20"/>
                        </w:rPr>
                        <w:t>This is</w:t>
                      </w:r>
                      <w:r w:rsidR="00636BC2">
                        <w:rPr>
                          <w:rFonts w:ascii="Century Gothic" w:hAnsi="Century Gothic"/>
                          <w:sz w:val="20"/>
                          <w:szCs w:val="20"/>
                        </w:rPr>
                        <w:t xml:space="preserve"> acknowledged in writing by </w:t>
                      </w:r>
                      <w:r w:rsidR="00286801">
                        <w:rPr>
                          <w:rFonts w:ascii="Century Gothic" w:hAnsi="Century Gothic"/>
                          <w:sz w:val="20"/>
                          <w:szCs w:val="20"/>
                        </w:rPr>
                        <w:t>LIQA</w:t>
                      </w:r>
                      <w:r w:rsidRPr="00B12E4A">
                        <w:rPr>
                          <w:rFonts w:ascii="Century Gothic" w:hAnsi="Century Gothic"/>
                          <w:sz w:val="20"/>
                          <w:szCs w:val="20"/>
                        </w:rPr>
                        <w:t xml:space="preserve"> within five working</w:t>
                      </w:r>
                      <w:r w:rsidRPr="00B12E4A">
                        <w:rPr>
                          <w:rFonts w:ascii="Century Gothic" w:hAnsi="Century Gothic"/>
                        </w:rPr>
                        <w:t xml:space="preserve"> </w:t>
                      </w:r>
                      <w:r w:rsidRPr="00B12E4A">
                        <w:rPr>
                          <w:rFonts w:ascii="Century Gothic" w:hAnsi="Century Gothic"/>
                          <w:sz w:val="20"/>
                          <w:szCs w:val="20"/>
                        </w:rPr>
                        <w:t>days.</w:t>
                      </w:r>
                    </w:p>
                  </w:txbxContent>
                </v:textbox>
              </v:shape>
            </w:pict>
          </mc:Fallback>
        </mc:AlternateContent>
      </w:r>
    </w:p>
    <w:p w:rsidR="00382C34" w:rsidRDefault="00382C34" w:rsidP="001E1B44">
      <w:pPr>
        <w:rPr>
          <w:rFonts w:ascii="Century Gothic" w:hAnsi="Century Gothic"/>
        </w:rPr>
      </w:pPr>
    </w:p>
    <w:p w:rsidR="00382C34" w:rsidRDefault="00A56715" w:rsidP="001E1B44">
      <w:pPr>
        <w:rPr>
          <w:rFonts w:ascii="Century Gothic" w:hAnsi="Century Gothic"/>
        </w:rPr>
      </w:pPr>
      <w:r>
        <w:rPr>
          <w:rFonts w:ascii="Century Gothic" w:hAnsi="Century Gothic"/>
          <w:noProof/>
          <w:lang w:eastAsia="en-GB"/>
        </w:rPr>
        <mc:AlternateContent>
          <mc:Choice Requires="wps">
            <w:drawing>
              <wp:anchor distT="0" distB="0" distL="114300" distR="114300" simplePos="0" relativeHeight="251646464" behindDoc="0" locked="0" layoutInCell="1" allowOverlap="1">
                <wp:simplePos x="0" y="0"/>
                <wp:positionH relativeFrom="column">
                  <wp:posOffset>914400</wp:posOffset>
                </wp:positionH>
                <wp:positionV relativeFrom="paragraph">
                  <wp:posOffset>170180</wp:posOffset>
                </wp:positionV>
                <wp:extent cx="4160520" cy="449580"/>
                <wp:effectExtent l="0" t="0" r="11430" b="2667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0520" cy="449580"/>
                        </a:xfrm>
                        <a:prstGeom prst="rect">
                          <a:avLst/>
                        </a:prstGeom>
                        <a:solidFill>
                          <a:srgbClr val="FFFFFF"/>
                        </a:solidFill>
                        <a:ln w="9525">
                          <a:solidFill>
                            <a:srgbClr val="000000"/>
                          </a:solidFill>
                          <a:miter lim="800000"/>
                          <a:headEnd/>
                          <a:tailEnd/>
                        </a:ln>
                      </wps:spPr>
                      <wps:txbx>
                        <w:txbxContent>
                          <w:p w:rsidR="00085BB9" w:rsidRPr="00B12E4A" w:rsidRDefault="00085BB9" w:rsidP="00085BB9">
                            <w:pPr>
                              <w:jc w:val="both"/>
                              <w:rPr>
                                <w:rFonts w:ascii="Century Gothic" w:hAnsi="Century Gothic"/>
                                <w:sz w:val="20"/>
                                <w:szCs w:val="20"/>
                              </w:rPr>
                            </w:pPr>
                            <w:r w:rsidRPr="00B12E4A">
                              <w:rPr>
                                <w:rFonts w:ascii="Century Gothic" w:hAnsi="Century Gothic"/>
                                <w:sz w:val="20"/>
                                <w:szCs w:val="20"/>
                              </w:rPr>
                              <w:t xml:space="preserve">The original assessor will </w:t>
                            </w:r>
                            <w:r w:rsidR="00636BC2">
                              <w:rPr>
                                <w:rFonts w:ascii="Century Gothic" w:hAnsi="Century Gothic"/>
                                <w:sz w:val="20"/>
                                <w:szCs w:val="20"/>
                              </w:rPr>
                              <w:t xml:space="preserve">be asked for reasoning by the </w:t>
                            </w:r>
                            <w:r w:rsidR="00286801">
                              <w:rPr>
                                <w:rFonts w:ascii="Century Gothic" w:hAnsi="Century Gothic"/>
                                <w:sz w:val="20"/>
                                <w:szCs w:val="20"/>
                              </w:rPr>
                              <w:t>LIQA</w:t>
                            </w:r>
                            <w:r w:rsidRPr="00B12E4A">
                              <w:rPr>
                                <w:rFonts w:ascii="Century Gothic" w:hAnsi="Century Gothic"/>
                                <w:sz w:val="20"/>
                                <w:szCs w:val="20"/>
                              </w:rPr>
                              <w:t xml:space="preserve"> of the decision they have made on the assessment.</w:t>
                            </w:r>
                          </w:p>
                          <w:p w:rsidR="00085BB9" w:rsidRDefault="00085BB9" w:rsidP="00085BB9"/>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_x0000_s1032" type="#_x0000_t202" style="position:absolute;margin-left:1in;margin-top:13.4pt;width:327.6pt;height:35.4pt;z-index:25164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">
                <v:textbox>
                  <w:txbxContent>
                    <w:p w:rsidR="00085BB9" w:rsidRPr="00B12E4A" w:rsidRDefault="00085BB9" w:rsidP="00085BB9">
                      <w:pPr>
                        <w:jc w:val="both"/>
                        <w:rPr>
                          <w:rFonts w:ascii="Century Gothic" w:hAnsi="Century Gothic"/>
                          <w:sz w:val="20"/>
                          <w:szCs w:val="20"/>
                        </w:rPr>
                      </w:pPr>
                      <w:r w:rsidRPr="00B12E4A">
                        <w:rPr>
                          <w:rFonts w:ascii="Century Gothic" w:hAnsi="Century Gothic"/>
                          <w:sz w:val="20"/>
                          <w:szCs w:val="20"/>
                        </w:rPr>
                        <w:t xml:space="preserve">The original assessor will </w:t>
                      </w:r>
                      <w:r w:rsidR="00636BC2">
                        <w:rPr>
                          <w:rFonts w:ascii="Century Gothic" w:hAnsi="Century Gothic"/>
                          <w:sz w:val="20"/>
                          <w:szCs w:val="20"/>
                        </w:rPr>
                        <w:t xml:space="preserve">be asked for reasoning by the </w:t>
                      </w:r>
                      <w:r w:rsidR="00286801">
                        <w:rPr>
                          <w:rFonts w:ascii="Century Gothic" w:hAnsi="Century Gothic"/>
                          <w:sz w:val="20"/>
                          <w:szCs w:val="20"/>
                        </w:rPr>
                        <w:t>LIQA</w:t>
                      </w:r>
                      <w:r w:rsidRPr="00B12E4A">
                        <w:rPr>
                          <w:rFonts w:ascii="Century Gothic" w:hAnsi="Century Gothic"/>
                          <w:sz w:val="20"/>
                          <w:szCs w:val="20"/>
                        </w:rPr>
                        <w:t xml:space="preserve"> of the decision they have made on the assessment.</w:t>
                      </w:r>
                    </w:p>
                    <w:p w:rsidR="00085BB9" w:rsidRDefault="00085BB9" w:rsidP="00085BB9"/>
                  </w:txbxContent>
                </v:textbox>
              </v:shape>
            </w:pict>
          </mc:Fallback>
        </mc:AlternateContent>
      </w:r>
      <w:r w:rsidR="00F33618">
        <w:rPr>
          <w:rFonts w:ascii="Century Gothic" w:hAnsi="Century Gothic"/>
          <w:noProof/>
          <w:lang w:eastAsia="en-GB"/>
        </w:rPr>
        <mc:AlternateContent>
          <mc:Choice Requires="wps">
            <w:drawing>
              <wp:anchor distT="0" distB="0" distL="114300" distR="114300" simplePos="0" relativeHeight="251647488" behindDoc="0" locked="0" layoutInCell="1" allowOverlap="1">
                <wp:simplePos x="0" y="0"/>
                <wp:positionH relativeFrom="margin">
                  <wp:posOffset>0</wp:posOffset>
                </wp:positionH>
                <wp:positionV relativeFrom="paragraph">
                  <wp:posOffset>118745</wp:posOffset>
                </wp:positionV>
                <wp:extent cx="685800" cy="640080"/>
                <wp:effectExtent l="0" t="0" r="19050" b="26670"/>
                <wp:wrapNone/>
                <wp:docPr id="18" name="Oval 18"/>
                <wp:cNvGraphicFramePr/>
                <a:graphic xmlns:a="http://schemas.openxmlformats.org/drawingml/2006/main">
                  <a:graphicData uri="http://schemas.microsoft.com/office/word/2010/wordprocessingShape">
                    <wps:wsp>
                      <wps:cNvSpPr/>
                      <wps:spPr>
                        <a:xfrm>
                          <a:off x="0" y="0"/>
                          <a:ext cx="685800" cy="6400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85BB9" w:rsidRPr="00B12E4A" w:rsidRDefault="00085BB9" w:rsidP="00085BB9">
                            <w:pPr>
                              <w:jc w:val="center"/>
                              <w:rPr>
                                <w:rFonts w:ascii="Century Gothic" w:hAnsi="Century Gothic"/>
                                <w:sz w:val="20"/>
                                <w:szCs w:val="20"/>
                                <w:lang w:val="en-US"/>
                              </w:rPr>
                            </w:pPr>
                            <w:r w:rsidRPr="00B12E4A">
                              <w:rPr>
                                <w:rFonts w:ascii="Century Gothic" w:hAnsi="Century Gothic"/>
                                <w:sz w:val="20"/>
                                <w:szCs w:val="20"/>
                                <w:lang w:val="en-US"/>
                              </w:rPr>
                              <w:t>Step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8" o:spid="_x0000_s1033" style="position:absolute;margin-left:0;margin-top:9.35pt;width:54pt;height:50.4pt;z-index:2516474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" fillcolor="#5b9bd5 [3204]" strokecolor="#1f4d78 [1604]" strokeweight="1pt">
                <v:stroke joinstyle="miter"/>
                <v:textbox>
                  <w:txbxContent>
                    <w:p w:rsidR="00085BB9" w:rsidRPr="00B12E4A" w:rsidRDefault="00085BB9" w:rsidP="00085BB9">
                      <w:pPr>
                        <w:jc w:val="center"/>
                        <w:rPr>
                          <w:rFonts w:ascii="Century Gothic" w:hAnsi="Century Gothic"/>
                          <w:sz w:val="20"/>
                          <w:szCs w:val="20"/>
                          <w:lang w:val="en-US"/>
                        </w:rPr>
                      </w:pPr>
                      <w:r w:rsidRPr="00B12E4A">
                        <w:rPr>
                          <w:rFonts w:ascii="Century Gothic" w:hAnsi="Century Gothic"/>
                          <w:sz w:val="20"/>
                          <w:szCs w:val="20"/>
                          <w:lang w:val="en-US"/>
                        </w:rPr>
                        <w:t>Step 4</w:t>
                      </w:r>
                    </w:p>
                  </w:txbxContent>
                </v:textbox>
                <w10:wrap anchorx="margin"/>
              </v:oval>
            </w:pict>
          </mc:Fallback>
        </mc:AlternateContent>
      </w:r>
    </w:p>
    <w:p w:rsidR="00382C34" w:rsidRDefault="00382C34" w:rsidP="001E1B44">
      <w:pPr>
        <w:rPr>
          <w:rFonts w:ascii="Century Gothic" w:hAnsi="Century Gothic"/>
        </w:rPr>
      </w:pPr>
    </w:p>
    <w:p w:rsidR="00382C34" w:rsidRDefault="00A56715" w:rsidP="001E1B44">
      <w:pPr>
        <w:rPr>
          <w:rFonts w:ascii="Century Gothic" w:hAnsi="Century Gothic"/>
        </w:rPr>
      </w:pPr>
      <w:r>
        <w:rPr>
          <w:rFonts w:ascii="Century Gothic" w:hAnsi="Century Gothic"/>
          <w:noProof/>
          <w:lang w:eastAsia="en-GB"/>
        </w:rPr>
        <mc:AlternateContent>
          <mc:Choice Requires="wps">
            <w:drawing>
              <wp:anchor distT="0" distB="0" distL="114300" distR="114300" simplePos="0" relativeHeight="251649536" behindDoc="0" locked="0" layoutInCell="1" allowOverlap="1">
                <wp:simplePos x="0" y="0"/>
                <wp:positionH relativeFrom="column">
                  <wp:posOffset>916305</wp:posOffset>
                </wp:positionH>
                <wp:positionV relativeFrom="paragraph">
                  <wp:posOffset>227330</wp:posOffset>
                </wp:positionV>
                <wp:extent cx="4145280" cy="1250315"/>
                <wp:effectExtent l="0" t="0" r="26670" b="2603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5280" cy="1250315"/>
                        </a:xfrm>
                        <a:prstGeom prst="rect">
                          <a:avLst/>
                        </a:prstGeom>
                        <a:solidFill>
                          <a:srgbClr val="FFFFFF"/>
                        </a:solidFill>
                        <a:ln w="9525">
                          <a:solidFill>
                            <a:srgbClr val="000000"/>
                          </a:solidFill>
                          <a:miter lim="800000"/>
                          <a:headEnd/>
                          <a:tailEnd/>
                        </a:ln>
                      </wps:spPr>
                      <wps:txbx>
                        <w:txbxContent>
                          <w:p w:rsidR="00085BB9" w:rsidRPr="00B12E4A" w:rsidRDefault="00085BB9" w:rsidP="00085BB9">
                            <w:pPr>
                              <w:jc w:val="both"/>
                              <w:rPr>
                                <w:rFonts w:ascii="Century Gothic" w:hAnsi="Century Gothic"/>
                                <w:sz w:val="20"/>
                                <w:szCs w:val="20"/>
                              </w:rPr>
                            </w:pPr>
                            <w:r w:rsidRPr="00B12E4A">
                              <w:rPr>
                                <w:rFonts w:ascii="Century Gothic" w:hAnsi="Century Gothic"/>
                                <w:sz w:val="20"/>
                                <w:szCs w:val="20"/>
                              </w:rPr>
                              <w:t xml:space="preserve">Within 20 days of the receipt of the written appeal from the learner, the Appeal Panel will be formed to investigate the appeal. The Appeal Panel will be made up of the Lead Internal Quality Assurer (LIQA), </w:t>
                            </w:r>
                            <w:r w:rsidR="00963F17">
                              <w:rPr>
                                <w:rFonts w:ascii="Century Gothic" w:hAnsi="Century Gothic"/>
                                <w:sz w:val="20"/>
                                <w:szCs w:val="20"/>
                              </w:rPr>
                              <w:t xml:space="preserve">Teaching, Learning and Quality Manager and </w:t>
                            </w:r>
                            <w:r w:rsidRPr="00B12E4A">
                              <w:rPr>
                                <w:rFonts w:ascii="Century Gothic" w:hAnsi="Century Gothic"/>
                                <w:sz w:val="20"/>
                                <w:szCs w:val="20"/>
                              </w:rPr>
                              <w:t>Executive Director.  Evidence will be presented by the original Assessor. The LIQA will record the outcome.</w:t>
                            </w:r>
                          </w:p>
                          <w:p w:rsidR="00085BB9" w:rsidRPr="00085BB9" w:rsidRDefault="00085BB9" w:rsidP="00085BB9">
                            <w:pPr>
                              <w:jc w:val="both"/>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72.15pt;margin-top:17.9pt;width:326.4pt;height:98.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">
                <v:textbox>
                  <w:txbxContent>
                    <w:p w:rsidR="00085BB9" w:rsidRPr="00B12E4A" w:rsidRDefault="00085BB9" w:rsidP="00085BB9">
                      <w:pPr>
                        <w:jc w:val="both"/>
                        <w:rPr>
                          <w:rFonts w:ascii="Century Gothic" w:hAnsi="Century Gothic"/>
                          <w:sz w:val="20"/>
                          <w:szCs w:val="20"/>
                        </w:rPr>
                      </w:pPr>
                      <w:r w:rsidRPr="00B12E4A">
                        <w:rPr>
                          <w:rFonts w:ascii="Century Gothic" w:hAnsi="Century Gothic"/>
                          <w:sz w:val="20"/>
                          <w:szCs w:val="20"/>
                        </w:rPr>
                        <w:t xml:space="preserve">Within 20 days of the receipt of the written appeal from the learner, the Appeal Panel will be formed to investigate the appeal. The Appeal Panel will be made up of the Lead Internal Quality Assurer (LIQA), </w:t>
                      </w:r>
                      <w:r w:rsidR="00963F17">
                        <w:rPr>
                          <w:rFonts w:ascii="Century Gothic" w:hAnsi="Century Gothic"/>
                          <w:sz w:val="20"/>
                          <w:szCs w:val="20"/>
                        </w:rPr>
                        <w:t xml:space="preserve">Teaching, Learning and Quality Manager and </w:t>
                      </w:r>
                      <w:r w:rsidRPr="00B12E4A">
                        <w:rPr>
                          <w:rFonts w:ascii="Century Gothic" w:hAnsi="Century Gothic"/>
                          <w:sz w:val="20"/>
                          <w:szCs w:val="20"/>
                        </w:rPr>
                        <w:t>Executive Director.  Evidence will be presented by the original Assessor. The LIQA will record the outcome.</w:t>
                      </w:r>
                    </w:p>
                    <w:p w:rsidR="00085BB9" w:rsidRPr="00085BB9" w:rsidRDefault="00085BB9" w:rsidP="00085BB9">
                      <w:pPr>
                        <w:jc w:val="both"/>
                        <w:rPr>
                          <w:rFonts w:ascii="Century Gothic" w:hAnsi="Century Gothic"/>
                          <w:sz w:val="20"/>
                          <w:szCs w:val="20"/>
                        </w:rPr>
                      </w:pPr>
                    </w:p>
                  </w:txbxContent>
                </v:textbox>
              </v:shape>
            </w:pict>
          </mc:Fallback>
        </mc:AlternateContent>
      </w:r>
    </w:p>
    <w:p w:rsidR="00382C34" w:rsidRDefault="00382C34" w:rsidP="001E1B44">
      <w:pPr>
        <w:rPr>
          <w:rFonts w:ascii="Century Gothic" w:hAnsi="Century Gothic"/>
        </w:rPr>
      </w:pPr>
    </w:p>
    <w:p w:rsidR="00382C34" w:rsidRDefault="00F33618" w:rsidP="001E1B44">
      <w:pPr>
        <w:rPr>
          <w:rFonts w:ascii="Century Gothic" w:hAnsi="Century Gothic"/>
        </w:rPr>
      </w:pPr>
      <w:r>
        <w:rPr>
          <w:rFonts w:ascii="Century Gothic" w:hAnsi="Century Gothic"/>
          <w:noProof/>
          <w:lang w:eastAsia="en-GB"/>
        </w:rPr>
        <mc:AlternateContent>
          <mc:Choice Requires="wps">
            <w:drawing>
              <wp:anchor distT="0" distB="0" distL="114300" distR="114300" simplePos="0" relativeHeight="251650560" behindDoc="0" locked="0" layoutInCell="1" allowOverlap="1">
                <wp:simplePos x="0" y="0"/>
                <wp:positionH relativeFrom="margin">
                  <wp:align>left</wp:align>
                </wp:positionH>
                <wp:positionV relativeFrom="paragraph">
                  <wp:posOffset>1905</wp:posOffset>
                </wp:positionV>
                <wp:extent cx="685800" cy="640080"/>
                <wp:effectExtent l="0" t="0" r="19050" b="26670"/>
                <wp:wrapNone/>
                <wp:docPr id="20" name="Oval 20"/>
                <wp:cNvGraphicFramePr/>
                <a:graphic xmlns:a="http://schemas.openxmlformats.org/drawingml/2006/main">
                  <a:graphicData uri="http://schemas.microsoft.com/office/word/2010/wordprocessingShape">
                    <wps:wsp>
                      <wps:cNvSpPr/>
                      <wps:spPr>
                        <a:xfrm>
                          <a:off x="0" y="0"/>
                          <a:ext cx="685800" cy="6400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85BB9" w:rsidRPr="00F33618" w:rsidRDefault="00085BB9" w:rsidP="00085BB9">
                            <w:pPr>
                              <w:jc w:val="center"/>
                              <w:rPr>
                                <w:rFonts w:ascii="Century Gothic" w:hAnsi="Century Gothic"/>
                                <w:b/>
                                <w:sz w:val="20"/>
                                <w:szCs w:val="20"/>
                                <w:lang w:val="en-US"/>
                              </w:rPr>
                            </w:pPr>
                            <w:r w:rsidRPr="00B12E4A">
                              <w:rPr>
                                <w:rFonts w:ascii="Century Gothic" w:hAnsi="Century Gothic"/>
                                <w:sz w:val="20"/>
                                <w:szCs w:val="20"/>
                                <w:lang w:val="en-US"/>
                              </w:rPr>
                              <w:t xml:space="preserve">Step </w:t>
                            </w:r>
                            <w:r w:rsidRPr="00F33618">
                              <w:rPr>
                                <w:rFonts w:ascii="Century Gothic" w:hAnsi="Century Gothic"/>
                                <w:b/>
                                <w:sz w:val="20"/>
                                <w:szCs w:val="20"/>
                                <w:lang w:val="en-U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0" o:spid="_x0000_s1035" style="position:absolute;margin-left:0;margin-top:.15pt;width:54pt;height:50.4pt;z-index:2516505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" fillcolor="#5b9bd5 [3204]" strokecolor="#1f4d78 [1604]" strokeweight="1pt">
                <v:stroke joinstyle="miter"/>
                <v:textbox>
                  <w:txbxContent>
                    <w:p w:rsidR="00085BB9" w:rsidRPr="00F33618" w:rsidRDefault="00085BB9" w:rsidP="00085BB9">
                      <w:pPr>
                        <w:jc w:val="center"/>
                        <w:rPr>
                          <w:rFonts w:ascii="Century Gothic" w:hAnsi="Century Gothic"/>
                          <w:b/>
                          <w:sz w:val="20"/>
                          <w:szCs w:val="20"/>
                          <w:lang w:val="en-US"/>
                        </w:rPr>
                      </w:pPr>
                      <w:r w:rsidRPr="00B12E4A">
                        <w:rPr>
                          <w:rFonts w:ascii="Century Gothic" w:hAnsi="Century Gothic"/>
                          <w:sz w:val="20"/>
                          <w:szCs w:val="20"/>
                          <w:lang w:val="en-US"/>
                        </w:rPr>
                        <w:t xml:space="preserve">Step </w:t>
                      </w:r>
                      <w:r w:rsidRPr="00F33618">
                        <w:rPr>
                          <w:rFonts w:ascii="Century Gothic" w:hAnsi="Century Gothic"/>
                          <w:b/>
                          <w:sz w:val="20"/>
                          <w:szCs w:val="20"/>
                          <w:lang w:val="en-US"/>
                        </w:rPr>
                        <w:t>5</w:t>
                      </w:r>
                    </w:p>
                  </w:txbxContent>
                </v:textbox>
                <w10:wrap anchorx="margin"/>
              </v:oval>
            </w:pict>
          </mc:Fallback>
        </mc:AlternateContent>
      </w:r>
    </w:p>
    <w:p w:rsidR="00382C34" w:rsidRDefault="00382C34" w:rsidP="001E1B44">
      <w:pPr>
        <w:rPr>
          <w:rFonts w:ascii="Century Gothic" w:hAnsi="Century Gothic"/>
        </w:rPr>
      </w:pPr>
    </w:p>
    <w:p w:rsidR="007F684D" w:rsidRDefault="007F684D" w:rsidP="001E1B44">
      <w:pPr>
        <w:rPr>
          <w:rFonts w:ascii="Century Gothic" w:hAnsi="Century Gothic"/>
        </w:rPr>
      </w:pPr>
    </w:p>
    <w:p w:rsidR="007F684D" w:rsidRDefault="00A56715" w:rsidP="001E1B44">
      <w:pPr>
        <w:rPr>
          <w:rFonts w:ascii="Century Gothic" w:hAnsi="Century Gothic"/>
        </w:rPr>
      </w:pPr>
      <w:r>
        <w:rPr>
          <w:rFonts w:ascii="Century Gothic" w:hAnsi="Century Gothic"/>
          <w:noProof/>
          <w:lang w:eastAsia="en-GB"/>
        </w:rPr>
        <mc:AlternateContent>
          <mc:Choice Requires="wps">
            <w:drawing>
              <wp:anchor distT="0" distB="0" distL="114300" distR="114300" simplePos="0" relativeHeight="251652608" behindDoc="0" locked="0" layoutInCell="1" allowOverlap="1">
                <wp:simplePos x="0" y="0"/>
                <wp:positionH relativeFrom="column">
                  <wp:posOffset>914400</wp:posOffset>
                </wp:positionH>
                <wp:positionV relativeFrom="paragraph">
                  <wp:posOffset>279400</wp:posOffset>
                </wp:positionV>
                <wp:extent cx="4175760" cy="655320"/>
                <wp:effectExtent l="0" t="0" r="15240" b="1143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5760" cy="655320"/>
                        </a:xfrm>
                        <a:prstGeom prst="rect">
                          <a:avLst/>
                        </a:prstGeom>
                        <a:solidFill>
                          <a:srgbClr val="FFFFFF"/>
                        </a:solidFill>
                        <a:ln w="9525">
                          <a:solidFill>
                            <a:srgbClr val="000000"/>
                          </a:solidFill>
                          <a:miter lim="800000"/>
                          <a:headEnd/>
                          <a:tailEnd/>
                        </a:ln>
                      </wps:spPr>
                      <wps:txbx>
                        <w:txbxContent>
                          <w:p w:rsidR="00085BB9" w:rsidRPr="00B12E4A" w:rsidRDefault="00085BB9" w:rsidP="00085BB9">
                            <w:pPr>
                              <w:jc w:val="both"/>
                              <w:rPr>
                                <w:rFonts w:ascii="Century Gothic" w:hAnsi="Century Gothic"/>
                                <w:sz w:val="20"/>
                                <w:szCs w:val="20"/>
                              </w:rPr>
                            </w:pPr>
                            <w:r w:rsidRPr="00B12E4A">
                              <w:rPr>
                                <w:rFonts w:ascii="Century Gothic" w:hAnsi="Century Gothic"/>
                                <w:sz w:val="20"/>
                                <w:szCs w:val="20"/>
                              </w:rPr>
                              <w:t>The outcome of the Appeals Panel decision will be confirmed to the Learner in writing. An acceptance notice will be enclosed with the decision.</w:t>
                            </w:r>
                          </w:p>
                        </w:txbxContent>
                      </wps:txbx>
                      <wps:bodyPr rot="0" vert="horz" wrap="square" lIns="91440" tIns="45720" rIns="91440" bIns="45720" anchor="t" anchorCtr="0">
                        <a:noAutofit/>
                      </wps:bodyPr>
                    </wps:wsp>
                  </a:graphicData>
                </a:graphic>
              </wp:anchor>
            </w:drawing>
          </mc:Choice>
          <mc:Fallback>
            <w:pict>
              <v:shape id="_x0000_s1036" type="#_x0000_t202" style="position:absolute;margin-left:1in;margin-top:22pt;width:328.8pt;height:51.6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">
                <v:textbox>
                  <w:txbxContent>
                    <w:p w:rsidR="00085BB9" w:rsidRPr="00B12E4A" w:rsidRDefault="00085BB9" w:rsidP="00085BB9">
                      <w:pPr>
                        <w:jc w:val="both"/>
                        <w:rPr>
                          <w:rFonts w:ascii="Century Gothic" w:hAnsi="Century Gothic"/>
                          <w:sz w:val="20"/>
                          <w:szCs w:val="20"/>
                        </w:rPr>
                      </w:pPr>
                      <w:r w:rsidRPr="00B12E4A">
                        <w:rPr>
                          <w:rFonts w:ascii="Century Gothic" w:hAnsi="Century Gothic"/>
                          <w:sz w:val="20"/>
                          <w:szCs w:val="20"/>
                        </w:rPr>
                        <w:t>The outcome of the Appeals Panel decision will be confirmed to the Learner in writing. An acceptance notice will be enclosed with the decision.</w:t>
                      </w:r>
                    </w:p>
                  </w:txbxContent>
                </v:textbox>
              </v:shape>
            </w:pict>
          </mc:Fallback>
        </mc:AlternateContent>
      </w:r>
      <w:r w:rsidR="007F684D">
        <w:rPr>
          <w:rFonts w:ascii="Century Gothic" w:hAnsi="Century Gothic"/>
          <w:noProof/>
          <w:lang w:eastAsia="en-GB"/>
        </w:rPr>
        <mc:AlternateContent>
          <mc:Choice Requires="wps">
            <w:drawing>
              <wp:anchor distT="0" distB="0" distL="114300" distR="114300" simplePos="0" relativeHeight="251653632" behindDoc="0" locked="0" layoutInCell="1" allowOverlap="1">
                <wp:simplePos x="0" y="0"/>
                <wp:positionH relativeFrom="column">
                  <wp:posOffset>4931</wp:posOffset>
                </wp:positionH>
                <wp:positionV relativeFrom="paragraph">
                  <wp:posOffset>218440</wp:posOffset>
                </wp:positionV>
                <wp:extent cx="685800" cy="640080"/>
                <wp:effectExtent l="0" t="0" r="19050" b="26670"/>
                <wp:wrapNone/>
                <wp:docPr id="22" name="Oval 22"/>
                <wp:cNvGraphicFramePr/>
                <a:graphic xmlns:a="http://schemas.openxmlformats.org/drawingml/2006/main">
                  <a:graphicData uri="http://schemas.microsoft.com/office/word/2010/wordprocessingShape">
                    <wps:wsp>
                      <wps:cNvSpPr/>
                      <wps:spPr>
                        <a:xfrm>
                          <a:off x="0" y="0"/>
                          <a:ext cx="685800" cy="6400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85BB9" w:rsidRPr="00B12E4A" w:rsidRDefault="00085BB9" w:rsidP="00085BB9">
                            <w:pPr>
                              <w:jc w:val="center"/>
                              <w:rPr>
                                <w:rFonts w:ascii="Century Gothic" w:hAnsi="Century Gothic"/>
                                <w:sz w:val="20"/>
                                <w:szCs w:val="20"/>
                                <w:lang w:val="en-US"/>
                              </w:rPr>
                            </w:pPr>
                            <w:r w:rsidRPr="00B12E4A">
                              <w:rPr>
                                <w:rFonts w:ascii="Century Gothic" w:hAnsi="Century Gothic"/>
                                <w:sz w:val="20"/>
                                <w:szCs w:val="20"/>
                                <w:lang w:val="en-US"/>
                              </w:rPr>
                              <w:t>Step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2" o:spid="_x0000_s1037" style="position:absolute;margin-left:.4pt;margin-top:17.2pt;width:54pt;height:50.4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" fillcolor="#5b9bd5 [3204]" strokecolor="#1f4d78 [1604]" strokeweight="1pt">
                <v:stroke joinstyle="miter"/>
                <v:textbox>
                  <w:txbxContent>
                    <w:p w:rsidR="00085BB9" w:rsidRPr="00B12E4A" w:rsidRDefault="00085BB9" w:rsidP="00085BB9">
                      <w:pPr>
                        <w:jc w:val="center"/>
                        <w:rPr>
                          <w:rFonts w:ascii="Century Gothic" w:hAnsi="Century Gothic"/>
                          <w:sz w:val="20"/>
                          <w:szCs w:val="20"/>
                          <w:lang w:val="en-US"/>
                        </w:rPr>
                      </w:pPr>
                      <w:r w:rsidRPr="00B12E4A">
                        <w:rPr>
                          <w:rFonts w:ascii="Century Gothic" w:hAnsi="Century Gothic"/>
                          <w:sz w:val="20"/>
                          <w:szCs w:val="20"/>
                          <w:lang w:val="en-US"/>
                        </w:rPr>
                        <w:t>Step 6</w:t>
                      </w:r>
                    </w:p>
                  </w:txbxContent>
                </v:textbox>
              </v:oval>
            </w:pict>
          </mc:Fallback>
        </mc:AlternateContent>
      </w:r>
    </w:p>
    <w:p w:rsidR="007F684D" w:rsidRDefault="007F684D" w:rsidP="001E1B44">
      <w:pPr>
        <w:rPr>
          <w:rFonts w:ascii="Century Gothic" w:hAnsi="Century Gothic"/>
        </w:rPr>
      </w:pPr>
    </w:p>
    <w:p w:rsidR="007F684D" w:rsidRDefault="007F684D" w:rsidP="007F684D"/>
    <w:p w:rsidR="007F684D" w:rsidRDefault="007F684D" w:rsidP="007F684D"/>
    <w:p w:rsidR="007F684D" w:rsidRDefault="007F684D" w:rsidP="007F684D">
      <w:pPr>
        <w:jc w:val="both"/>
      </w:pPr>
    </w:p>
    <w:p w:rsidR="007F684D" w:rsidRDefault="007F684D" w:rsidP="007F684D">
      <w:pPr>
        <w:jc w:val="both"/>
      </w:pPr>
    </w:p>
    <w:p w:rsidR="007F684D" w:rsidRDefault="008B329B" w:rsidP="007F684D">
      <w:pPr>
        <w:jc w:val="both"/>
      </w:pPr>
      <w:r>
        <w:rPr>
          <w:noProof/>
          <w:lang w:eastAsia="en-GB"/>
        </w:rPr>
        <mc:AlternateContent>
          <mc:Choice Requires="wps">
            <w:drawing>
              <wp:anchor distT="45720" distB="45720" distL="114300" distR="114300" simplePos="0" relativeHeight="251660800" behindDoc="0" locked="0" layoutInCell="1" allowOverlap="1" wp14:anchorId="74BC2ECC" wp14:editId="725C2DEF">
                <wp:simplePos x="0" y="0"/>
                <wp:positionH relativeFrom="page">
                  <wp:posOffset>5379720</wp:posOffset>
                </wp:positionH>
                <wp:positionV relativeFrom="paragraph">
                  <wp:posOffset>66040</wp:posOffset>
                </wp:positionV>
                <wp:extent cx="1935480" cy="784860"/>
                <wp:effectExtent l="0" t="0" r="26670" b="1524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784860"/>
                        </a:xfrm>
                        <a:prstGeom prst="rect">
                          <a:avLst/>
                        </a:prstGeom>
                        <a:solidFill>
                          <a:srgbClr val="FFFFFF"/>
                        </a:solidFill>
                        <a:ln w="9525">
                          <a:solidFill>
                            <a:srgbClr val="000000"/>
                          </a:solidFill>
                          <a:miter lim="800000"/>
                          <a:headEnd/>
                          <a:tailEnd/>
                        </a:ln>
                      </wps:spPr>
                      <wps:txbx>
                        <w:txbxContent>
                          <w:p w:rsidR="007F684D" w:rsidRPr="00EA647A" w:rsidRDefault="007F684D" w:rsidP="007F684D">
                            <w:pPr>
                              <w:rPr>
                                <w:rFonts w:ascii="Century Gothic" w:hAnsi="Century Gothic"/>
                                <w:sz w:val="20"/>
                                <w:szCs w:val="20"/>
                              </w:rPr>
                            </w:pPr>
                            <w:r w:rsidRPr="00EA647A">
                              <w:rPr>
                                <w:rFonts w:ascii="Century Gothic" w:hAnsi="Century Gothic"/>
                                <w:sz w:val="20"/>
                                <w:szCs w:val="20"/>
                              </w:rPr>
                              <w:t>If Learner dissatisfied with outcome, further written response must be submitted within five working days.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BC2ECC" id="_x0000_s1038" type="#_x0000_t202" style="position:absolute;left:0;text-align:left;margin-left:423.6pt;margin-top:5.2pt;width:152.4pt;height:61.8pt;z-index:2516608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">
                <v:textbox>
                  <w:txbxContent>
                    <w:p w:rsidR="007F684D" w:rsidRPr="00EA647A" w:rsidRDefault="007F684D" w:rsidP="007F684D">
                      <w:pPr>
                        <w:rPr>
                          <w:rFonts w:ascii="Century Gothic" w:hAnsi="Century Gothic"/>
                          <w:sz w:val="20"/>
                          <w:szCs w:val="20"/>
                        </w:rPr>
                      </w:pPr>
                      <w:r w:rsidRPr="00EA647A">
                        <w:rPr>
                          <w:rFonts w:ascii="Century Gothic" w:hAnsi="Century Gothic"/>
                          <w:sz w:val="20"/>
                          <w:szCs w:val="20"/>
                        </w:rPr>
                        <w:t>If Learner dissatisfied with outcome, further written response must be submitted within five working days.</w:t>
                      </w:r>
                    </w:p>
                  </w:txbxContent>
                </v:textbox>
                <w10:wrap type="square" anchorx="page"/>
              </v:shape>
            </w:pict>
          </mc:Fallback>
        </mc:AlternateContent>
      </w:r>
      <w:r w:rsidR="00A56715">
        <w:rPr>
          <w:noProof/>
          <w:lang w:eastAsia="en-GB"/>
        </w:rPr>
        <mc:AlternateContent>
          <mc:Choice Requires="wps">
            <w:drawing>
              <wp:anchor distT="45720" distB="45720" distL="114300" distR="114300" simplePos="0" relativeHeight="251658752" behindDoc="0" locked="0" layoutInCell="1" allowOverlap="1" wp14:anchorId="64526415" wp14:editId="47D6732A">
                <wp:simplePos x="0" y="0"/>
                <wp:positionH relativeFrom="margin">
                  <wp:posOffset>1496060</wp:posOffset>
                </wp:positionH>
                <wp:positionV relativeFrom="paragraph">
                  <wp:posOffset>60960</wp:posOffset>
                </wp:positionV>
                <wp:extent cx="1935480" cy="807720"/>
                <wp:effectExtent l="0" t="0" r="26670" b="1143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807720"/>
                        </a:xfrm>
                        <a:prstGeom prst="rect">
                          <a:avLst/>
                        </a:prstGeom>
                        <a:solidFill>
                          <a:srgbClr val="FFFFFF"/>
                        </a:solidFill>
                        <a:ln w="9525">
                          <a:solidFill>
                            <a:srgbClr val="000000"/>
                          </a:solidFill>
                          <a:miter lim="800000"/>
                          <a:headEnd/>
                          <a:tailEnd/>
                        </a:ln>
                      </wps:spPr>
                      <wps:txbx>
                        <w:txbxContent>
                          <w:p w:rsidR="007F684D" w:rsidRPr="00EA647A" w:rsidRDefault="007F684D" w:rsidP="007F684D">
                            <w:pPr>
                              <w:rPr>
                                <w:rFonts w:ascii="Century Gothic" w:hAnsi="Century Gothic"/>
                                <w:sz w:val="20"/>
                                <w:szCs w:val="20"/>
                              </w:rPr>
                            </w:pPr>
                            <w:r w:rsidRPr="00EA647A">
                              <w:rPr>
                                <w:rFonts w:ascii="Century Gothic" w:hAnsi="Century Gothic"/>
                                <w:sz w:val="20"/>
                                <w:szCs w:val="20"/>
                              </w:rPr>
                              <w:t>If satisfied with outcome, Learner signs and returns an acceptance notice to confirm this.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26415" id="_x0000_s1039" type="#_x0000_t202" style="position:absolute;left:0;text-align:left;margin-left:117.8pt;margin-top:4.8pt;width:152.4pt;height:63.6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">
                <v:textbox>
                  <w:txbxContent>
                    <w:p w:rsidR="007F684D" w:rsidRPr="00EA647A" w:rsidRDefault="007F684D" w:rsidP="007F684D">
                      <w:pPr>
                        <w:rPr>
                          <w:rFonts w:ascii="Century Gothic" w:hAnsi="Century Gothic"/>
                          <w:sz w:val="20"/>
                          <w:szCs w:val="20"/>
                        </w:rPr>
                      </w:pPr>
                      <w:r w:rsidRPr="00EA647A">
                        <w:rPr>
                          <w:rFonts w:ascii="Century Gothic" w:hAnsi="Century Gothic"/>
                          <w:sz w:val="20"/>
                          <w:szCs w:val="20"/>
                        </w:rPr>
                        <w:t>If satisfied with outcome, Learner signs and returns an acceptance notice to confirm this.</w:t>
                      </w:r>
                    </w:p>
                  </w:txbxContent>
                </v:textbox>
                <w10:wrap type="square" anchorx="margin"/>
              </v:shape>
            </w:pict>
          </mc:Fallback>
        </mc:AlternateContent>
      </w:r>
      <w:r w:rsidR="007F684D">
        <w:rPr>
          <w:noProof/>
          <w:lang w:eastAsia="en-GB"/>
        </w:rPr>
        <mc:AlternateContent>
          <mc:Choice Requires="wps">
            <w:drawing>
              <wp:anchor distT="0" distB="0" distL="114300" distR="114300" simplePos="0" relativeHeight="251659776" behindDoc="0" locked="0" layoutInCell="1" allowOverlap="1" wp14:anchorId="555B2455" wp14:editId="248DAA1F">
                <wp:simplePos x="0" y="0"/>
                <wp:positionH relativeFrom="column">
                  <wp:posOffset>3604260</wp:posOffset>
                </wp:positionH>
                <wp:positionV relativeFrom="paragraph">
                  <wp:posOffset>177800</wp:posOffset>
                </wp:positionV>
                <wp:extent cx="685800" cy="640080"/>
                <wp:effectExtent l="0" t="0" r="19050" b="26670"/>
                <wp:wrapNone/>
                <wp:docPr id="197" name="Oval 197"/>
                <wp:cNvGraphicFramePr/>
                <a:graphic xmlns:a="http://schemas.openxmlformats.org/drawingml/2006/main">
                  <a:graphicData uri="http://schemas.microsoft.com/office/word/2010/wordprocessingShape">
                    <wps:wsp>
                      <wps:cNvSpPr/>
                      <wps:spPr>
                        <a:xfrm>
                          <a:off x="0" y="0"/>
                          <a:ext cx="685800" cy="64008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684D" w:rsidRPr="00EA647A" w:rsidRDefault="00A56715" w:rsidP="007F684D">
                            <w:pPr>
                              <w:jc w:val="center"/>
                              <w:rPr>
                                <w:rFonts w:ascii="Century Gothic" w:hAnsi="Century Gothic"/>
                                <w:sz w:val="20"/>
                                <w:szCs w:val="20"/>
                                <w:lang w:val="en-US"/>
                              </w:rPr>
                            </w:pPr>
                            <w:r>
                              <w:rPr>
                                <w:rFonts w:ascii="Century Gothic" w:hAnsi="Century Gothic"/>
                                <w:sz w:val="20"/>
                                <w:szCs w:val="20"/>
                                <w:lang w:val="en-US"/>
                              </w:rPr>
                              <w:t>Step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5B2455" id="Oval 197" o:spid="_x0000_s1040" style="position:absolute;left:0;text-align:left;margin-left:283.8pt;margin-top:14pt;width:54pt;height:5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" fillcolor="red" strokecolor="red" strokeweight="1pt">
                <v:stroke joinstyle="miter"/>
                <v:textbox>
                  <w:txbxContent>
                    <w:p w:rsidR="007F684D" w:rsidRPr="00EA647A" w:rsidRDefault="00A56715" w:rsidP="007F684D">
                      <w:pPr>
                        <w:jc w:val="center"/>
                        <w:rPr>
                          <w:rFonts w:ascii="Century Gothic" w:hAnsi="Century Gothic"/>
                          <w:sz w:val="20"/>
                          <w:szCs w:val="20"/>
                          <w:lang w:val="en-US"/>
                        </w:rPr>
                      </w:pPr>
                      <w:r>
                        <w:rPr>
                          <w:rFonts w:ascii="Century Gothic" w:hAnsi="Century Gothic"/>
                          <w:sz w:val="20"/>
                          <w:szCs w:val="20"/>
                          <w:lang w:val="en-US"/>
                        </w:rPr>
                        <w:t>Step 8</w:t>
                      </w:r>
                    </w:p>
                  </w:txbxContent>
                </v:textbox>
              </v:oval>
            </w:pict>
          </mc:Fallback>
        </mc:AlternateContent>
      </w:r>
      <w:r w:rsidR="007F684D">
        <w:rPr>
          <w:noProof/>
          <w:lang w:eastAsia="en-GB"/>
        </w:rPr>
        <mc:AlternateContent>
          <mc:Choice Requires="wps">
            <w:drawing>
              <wp:anchor distT="0" distB="0" distL="114300" distR="114300" simplePos="0" relativeHeight="251657728" behindDoc="0" locked="0" layoutInCell="1" allowOverlap="1" wp14:anchorId="69C4278C" wp14:editId="252E2038">
                <wp:simplePos x="0" y="0"/>
                <wp:positionH relativeFrom="column">
                  <wp:posOffset>579120</wp:posOffset>
                </wp:positionH>
                <wp:positionV relativeFrom="paragraph">
                  <wp:posOffset>152400</wp:posOffset>
                </wp:positionV>
                <wp:extent cx="685800" cy="640080"/>
                <wp:effectExtent l="0" t="0" r="19050" b="26670"/>
                <wp:wrapNone/>
                <wp:docPr id="194" name="Oval 194"/>
                <wp:cNvGraphicFramePr/>
                <a:graphic xmlns:a="http://schemas.openxmlformats.org/drawingml/2006/main">
                  <a:graphicData uri="http://schemas.microsoft.com/office/word/2010/wordprocessingShape">
                    <wps:wsp>
                      <wps:cNvSpPr/>
                      <wps:spPr>
                        <a:xfrm>
                          <a:off x="0" y="0"/>
                          <a:ext cx="685800" cy="640080"/>
                        </a:xfrm>
                        <a:prstGeom prst="ellipse">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684D" w:rsidRPr="00EA647A" w:rsidRDefault="007F684D" w:rsidP="007F684D">
                            <w:pPr>
                              <w:jc w:val="center"/>
                              <w:rPr>
                                <w:rFonts w:ascii="Century Gothic" w:hAnsi="Century Gothic"/>
                                <w:sz w:val="20"/>
                                <w:szCs w:val="20"/>
                                <w:lang w:val="en-US"/>
                              </w:rPr>
                            </w:pPr>
                            <w:r w:rsidRPr="00EA647A">
                              <w:rPr>
                                <w:rFonts w:ascii="Century Gothic" w:hAnsi="Century Gothic"/>
                                <w:sz w:val="20"/>
                                <w:szCs w:val="20"/>
                                <w:lang w:val="en-US"/>
                              </w:rPr>
                              <w:t>Step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C4278C" id="Oval 194" o:spid="_x0000_s1041" style="position:absolute;left:0;text-align:left;margin-left:45.6pt;margin-top:12pt;width:54pt;height:5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" fillcolor="#538135 [2409]" strokecolor="#538135 [2409]" strokeweight="1pt">
                <v:stroke joinstyle="miter"/>
                <v:textbox>
                  <w:txbxContent>
                    <w:p w:rsidR="007F684D" w:rsidRPr="00EA647A" w:rsidRDefault="007F684D" w:rsidP="007F684D">
                      <w:pPr>
                        <w:jc w:val="center"/>
                        <w:rPr>
                          <w:rFonts w:ascii="Century Gothic" w:hAnsi="Century Gothic"/>
                          <w:sz w:val="20"/>
                          <w:szCs w:val="20"/>
                          <w:lang w:val="en-US"/>
                        </w:rPr>
                      </w:pPr>
                      <w:r w:rsidRPr="00EA647A">
                        <w:rPr>
                          <w:rFonts w:ascii="Century Gothic" w:hAnsi="Century Gothic"/>
                          <w:sz w:val="20"/>
                          <w:szCs w:val="20"/>
                          <w:lang w:val="en-US"/>
                        </w:rPr>
                        <w:t>Step 7</w:t>
                      </w:r>
                    </w:p>
                  </w:txbxContent>
                </v:textbox>
              </v:oval>
            </w:pict>
          </mc:Fallback>
        </mc:AlternateContent>
      </w:r>
      <w:r w:rsidR="007F684D">
        <w:rPr>
          <w:noProof/>
          <w:lang w:eastAsia="en-GB"/>
        </w:rPr>
        <mc:AlternateContent>
          <mc:Choice Requires="wps">
            <w:drawing>
              <wp:anchor distT="0" distB="0" distL="114300" distR="114300" simplePos="0" relativeHeight="251656704" behindDoc="0" locked="0" layoutInCell="1" allowOverlap="1" wp14:anchorId="7B06F901" wp14:editId="558B83F6">
                <wp:simplePos x="0" y="0"/>
                <wp:positionH relativeFrom="margin">
                  <wp:posOffset>3517900</wp:posOffset>
                </wp:positionH>
                <wp:positionV relativeFrom="paragraph">
                  <wp:posOffset>-460375</wp:posOffset>
                </wp:positionV>
                <wp:extent cx="1744980" cy="403860"/>
                <wp:effectExtent l="0" t="0" r="26670" b="15240"/>
                <wp:wrapNone/>
                <wp:docPr id="193" name="Rounded Rectangle 193"/>
                <wp:cNvGraphicFramePr/>
                <a:graphic xmlns:a="http://schemas.openxmlformats.org/drawingml/2006/main">
                  <a:graphicData uri="http://schemas.microsoft.com/office/word/2010/wordprocessingShape">
                    <wps:wsp>
                      <wps:cNvSpPr/>
                      <wps:spPr>
                        <a:xfrm>
                          <a:off x="0" y="0"/>
                          <a:ext cx="1744980" cy="403860"/>
                        </a:xfrm>
                        <a:prstGeom prst="round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684D" w:rsidRPr="00EA647A" w:rsidRDefault="007F684D" w:rsidP="007F684D">
                            <w:pPr>
                              <w:jc w:val="center"/>
                              <w:rPr>
                                <w:rFonts w:ascii="Century Gothic" w:hAnsi="Century Gothic"/>
                                <w:sz w:val="20"/>
                                <w:szCs w:val="20"/>
                                <w:lang w:val="en-US"/>
                              </w:rPr>
                            </w:pPr>
                            <w:r w:rsidRPr="00EA647A">
                              <w:rPr>
                                <w:rFonts w:ascii="Century Gothic" w:hAnsi="Century Gothic"/>
                                <w:sz w:val="20"/>
                                <w:szCs w:val="20"/>
                                <w:lang w:val="en-US"/>
                              </w:rPr>
                              <w:t>Appeal Unresolved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B06F901" id="Rounded Rectangle 193" o:spid="_x0000_s1042" style="position:absolute;left:0;text-align:left;margin-left:277pt;margin-top:-36.25pt;width:137.4pt;height:31.8pt;z-index:25165670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" fillcolor="red" strokecolor="red" strokeweight="1pt">
                <v:stroke joinstyle="miter"/>
                <v:textbox>
                  <w:txbxContent>
                    <w:p w:rsidR="007F684D" w:rsidRPr="00EA647A" w:rsidRDefault="007F684D" w:rsidP="007F684D">
                      <w:pPr>
                        <w:jc w:val="center"/>
                        <w:rPr>
                          <w:rFonts w:ascii="Century Gothic" w:hAnsi="Century Gothic"/>
                          <w:sz w:val="20"/>
                          <w:szCs w:val="20"/>
                          <w:lang w:val="en-US"/>
                        </w:rPr>
                      </w:pPr>
                      <w:r w:rsidRPr="00EA647A">
                        <w:rPr>
                          <w:rFonts w:ascii="Century Gothic" w:hAnsi="Century Gothic"/>
                          <w:sz w:val="20"/>
                          <w:szCs w:val="20"/>
                          <w:lang w:val="en-US"/>
                        </w:rPr>
                        <w:t>Appeal Unresolved</w:t>
                      </w:r>
                    </w:p>
                  </w:txbxContent>
                </v:textbox>
                <w10:wrap anchorx="margin"/>
              </v:roundrect>
            </w:pict>
          </mc:Fallback>
        </mc:AlternateContent>
      </w:r>
      <w:r w:rsidR="00A56715">
        <w:rPr>
          <w:noProof/>
          <w:lang w:eastAsia="en-GB"/>
        </w:rPr>
        <mc:AlternateContent>
          <mc:Choice Requires="wps">
            <w:drawing>
              <wp:anchor distT="0" distB="0" distL="114300" distR="114300" simplePos="0" relativeHeight="251655680" behindDoc="0" locked="0" layoutInCell="1" allowOverlap="1" wp14:anchorId="090CDD90" wp14:editId="4D9CA5D8">
                <wp:simplePos x="0" y="0"/>
                <wp:positionH relativeFrom="column">
                  <wp:posOffset>480060</wp:posOffset>
                </wp:positionH>
                <wp:positionV relativeFrom="paragraph">
                  <wp:posOffset>-463550</wp:posOffset>
                </wp:positionV>
                <wp:extent cx="1744980" cy="403860"/>
                <wp:effectExtent l="0" t="0" r="26670" b="15240"/>
                <wp:wrapNone/>
                <wp:docPr id="192" name="Rounded Rectangle 192"/>
                <wp:cNvGraphicFramePr/>
                <a:graphic xmlns:a="http://schemas.openxmlformats.org/drawingml/2006/main">
                  <a:graphicData uri="http://schemas.microsoft.com/office/word/2010/wordprocessingShape">
                    <wps:wsp>
                      <wps:cNvSpPr/>
                      <wps:spPr>
                        <a:xfrm>
                          <a:off x="0" y="0"/>
                          <a:ext cx="1744980" cy="403860"/>
                        </a:xfrm>
                        <a:prstGeom prst="round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684D" w:rsidRPr="00EA647A" w:rsidRDefault="007F684D" w:rsidP="007F684D">
                            <w:pPr>
                              <w:jc w:val="center"/>
                              <w:rPr>
                                <w:rFonts w:ascii="Century Gothic" w:hAnsi="Century Gothic"/>
                                <w:sz w:val="20"/>
                                <w:szCs w:val="20"/>
                                <w:lang w:val="en-US"/>
                              </w:rPr>
                            </w:pPr>
                            <w:r w:rsidRPr="00EA647A">
                              <w:rPr>
                                <w:rFonts w:ascii="Century Gothic" w:hAnsi="Century Gothic"/>
                                <w:sz w:val="20"/>
                                <w:szCs w:val="20"/>
                                <w:lang w:val="en-US"/>
                              </w:rPr>
                              <w:t>Appeal Resolved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90CDD90" id="Rounded Rectangle 192" o:spid="_x0000_s1043" style="position:absolute;left:0;text-align:left;margin-left:37.8pt;margin-top:-36.5pt;width:137.4pt;height:31.8pt;z-index:251655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" fillcolor="#538135 [2409]" strokecolor="#538135 [2409]" strokeweight="1pt">
                <v:stroke joinstyle="miter"/>
                <v:textbox>
                  <w:txbxContent>
                    <w:p w:rsidR="007F684D" w:rsidRPr="00EA647A" w:rsidRDefault="007F684D" w:rsidP="007F684D">
                      <w:pPr>
                        <w:jc w:val="center"/>
                        <w:rPr>
                          <w:rFonts w:ascii="Century Gothic" w:hAnsi="Century Gothic"/>
                          <w:sz w:val="20"/>
                          <w:szCs w:val="20"/>
                          <w:lang w:val="en-US"/>
                        </w:rPr>
                      </w:pPr>
                      <w:r w:rsidRPr="00EA647A">
                        <w:rPr>
                          <w:rFonts w:ascii="Century Gothic" w:hAnsi="Century Gothic"/>
                          <w:sz w:val="20"/>
                          <w:szCs w:val="20"/>
                          <w:lang w:val="en-US"/>
                        </w:rPr>
                        <w:t>Appeal Resolved</w:t>
                      </w:r>
                    </w:p>
                  </w:txbxContent>
                </v:textbox>
              </v:roundrect>
            </w:pict>
          </mc:Fallback>
        </mc:AlternateContent>
      </w:r>
    </w:p>
    <w:p w:rsidR="007F684D" w:rsidRDefault="007F684D" w:rsidP="007F684D">
      <w:pPr>
        <w:jc w:val="both"/>
      </w:pPr>
    </w:p>
    <w:p w:rsidR="007F684D" w:rsidRDefault="007F684D" w:rsidP="007F684D">
      <w:pPr>
        <w:jc w:val="both"/>
      </w:pPr>
    </w:p>
    <w:p w:rsidR="007F684D" w:rsidRDefault="007F684D" w:rsidP="007F684D">
      <w:pPr>
        <w:jc w:val="both"/>
      </w:pPr>
    </w:p>
    <w:p w:rsidR="007F684D" w:rsidRDefault="00F33618" w:rsidP="007F684D">
      <w:pPr>
        <w:jc w:val="both"/>
      </w:pPr>
      <w:r>
        <w:rPr>
          <w:noProof/>
          <w:lang w:eastAsia="en-GB"/>
        </w:rPr>
        <w:lastRenderedPageBreak/>
        <mc:AlternateContent>
          <mc:Choice Requires="wps">
            <w:drawing>
              <wp:anchor distT="45720" distB="45720" distL="114300" distR="114300" simplePos="0" relativeHeight="251664896" behindDoc="0" locked="0" layoutInCell="1" allowOverlap="1" wp14:anchorId="0D9322B8" wp14:editId="60A798C0">
                <wp:simplePos x="0" y="0"/>
                <wp:positionH relativeFrom="page">
                  <wp:posOffset>2178050</wp:posOffset>
                </wp:positionH>
                <wp:positionV relativeFrom="paragraph">
                  <wp:posOffset>82550</wp:posOffset>
                </wp:positionV>
                <wp:extent cx="1935480" cy="1630680"/>
                <wp:effectExtent l="0" t="0" r="26670" b="26670"/>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1630680"/>
                        </a:xfrm>
                        <a:prstGeom prst="rect">
                          <a:avLst/>
                        </a:prstGeom>
                        <a:solidFill>
                          <a:srgbClr val="FFFFFF"/>
                        </a:solidFill>
                        <a:ln w="9525">
                          <a:solidFill>
                            <a:srgbClr val="000000"/>
                          </a:solidFill>
                          <a:miter lim="800000"/>
                          <a:headEnd/>
                          <a:tailEnd/>
                        </a:ln>
                      </wps:spPr>
                      <wps:txbx>
                        <w:txbxContent>
                          <w:p w:rsidR="007F684D" w:rsidRDefault="00F33618" w:rsidP="007F684D">
                            <w:r>
                              <w:rPr>
                                <w:rFonts w:ascii="Century Gothic" w:hAnsi="Century Gothic"/>
                                <w:sz w:val="20"/>
                                <w:szCs w:val="20"/>
                              </w:rPr>
                              <w:t>L</w:t>
                            </w:r>
                            <w:r w:rsidR="00BC5291">
                              <w:rPr>
                                <w:rFonts w:ascii="Century Gothic" w:hAnsi="Century Gothic"/>
                                <w:sz w:val="20"/>
                                <w:szCs w:val="20"/>
                              </w:rPr>
                              <w:t>IQA</w:t>
                            </w:r>
                            <w:r>
                              <w:rPr>
                                <w:rFonts w:ascii="Century Gothic" w:hAnsi="Century Gothic"/>
                                <w:sz w:val="20"/>
                                <w:szCs w:val="20"/>
                              </w:rPr>
                              <w:t xml:space="preserve"> </w:t>
                            </w:r>
                            <w:r w:rsidR="007F684D" w:rsidRPr="00EA647A">
                              <w:rPr>
                                <w:rFonts w:ascii="Century Gothic" w:hAnsi="Century Gothic"/>
                                <w:sz w:val="20"/>
                                <w:szCs w:val="20"/>
                              </w:rPr>
                              <w:t>acknowledges receipt of appeal and the appeal documentation is submitted to the Awarding Organisation (AO) Standards Verifier (SV) immediately, enclosing</w:t>
                            </w:r>
                            <w:r w:rsidR="007F684D">
                              <w:t xml:space="preserve"> </w:t>
                            </w:r>
                            <w:r w:rsidR="007F684D" w:rsidRPr="00EA647A">
                              <w:rPr>
                                <w:rFonts w:ascii="Century Gothic" w:hAnsi="Century Gothic"/>
                                <w:sz w:val="20"/>
                                <w:szCs w:val="20"/>
                              </w:rPr>
                              <w:t>details of the appeal to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9322B8" id="_x0000_s1044" type="#_x0000_t202" style="position:absolute;left:0;text-align:left;margin-left:171.5pt;margin-top:6.5pt;width:152.4pt;height:128.4pt;z-index:2516648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">
                <v:textbox>
                  <w:txbxContent>
                    <w:p w:rsidR="007F684D" w:rsidRDefault="00F33618" w:rsidP="007F684D">
                      <w:r>
                        <w:rPr>
                          <w:rFonts w:ascii="Century Gothic" w:hAnsi="Century Gothic"/>
                          <w:sz w:val="20"/>
                          <w:szCs w:val="20"/>
                        </w:rPr>
                        <w:t>L</w:t>
                      </w:r>
                      <w:r w:rsidR="00BC5291">
                        <w:rPr>
                          <w:rFonts w:ascii="Century Gothic" w:hAnsi="Century Gothic"/>
                          <w:sz w:val="20"/>
                          <w:szCs w:val="20"/>
                        </w:rPr>
                        <w:t>IQA</w:t>
                      </w:r>
                      <w:r>
                        <w:rPr>
                          <w:rFonts w:ascii="Century Gothic" w:hAnsi="Century Gothic"/>
                          <w:sz w:val="20"/>
                          <w:szCs w:val="20"/>
                        </w:rPr>
                        <w:t xml:space="preserve"> </w:t>
                      </w:r>
                      <w:r w:rsidR="007F684D" w:rsidRPr="00EA647A">
                        <w:rPr>
                          <w:rFonts w:ascii="Century Gothic" w:hAnsi="Century Gothic"/>
                          <w:sz w:val="20"/>
                          <w:szCs w:val="20"/>
                        </w:rPr>
                        <w:t>acknowledges receipt of appeal and the appeal documentation is submitted to the Awarding Organisation (AO) Standards Verifier (SV) immediately, enclosing</w:t>
                      </w:r>
                      <w:r w:rsidR="007F684D">
                        <w:t xml:space="preserve"> </w:t>
                      </w:r>
                      <w:r w:rsidR="007F684D" w:rsidRPr="00EA647A">
                        <w:rPr>
                          <w:rFonts w:ascii="Century Gothic" w:hAnsi="Century Gothic"/>
                          <w:sz w:val="20"/>
                          <w:szCs w:val="20"/>
                        </w:rPr>
                        <w:t>details of the appeal to date.</w:t>
                      </w:r>
                    </w:p>
                  </w:txbxContent>
                </v:textbox>
                <w10:wrap type="square" anchorx="page"/>
              </v:shape>
            </w:pict>
          </mc:Fallback>
        </mc:AlternateContent>
      </w:r>
    </w:p>
    <w:p w:rsidR="007F684D" w:rsidRDefault="00F33618" w:rsidP="007F684D">
      <w:pPr>
        <w:jc w:val="both"/>
      </w:pPr>
      <w:r>
        <w:rPr>
          <w:noProof/>
          <w:lang w:eastAsia="en-GB"/>
        </w:rPr>
        <mc:AlternateContent>
          <mc:Choice Requires="wps">
            <w:drawing>
              <wp:anchor distT="45720" distB="45720" distL="114300" distR="114300" simplePos="0" relativeHeight="251666944" behindDoc="0" locked="0" layoutInCell="1" allowOverlap="1" wp14:anchorId="2FFA68E6" wp14:editId="34971E6A">
                <wp:simplePos x="0" y="0"/>
                <wp:positionH relativeFrom="page">
                  <wp:posOffset>5259705</wp:posOffset>
                </wp:positionH>
                <wp:positionV relativeFrom="paragraph">
                  <wp:posOffset>127000</wp:posOffset>
                </wp:positionV>
                <wp:extent cx="1935480" cy="967740"/>
                <wp:effectExtent l="0" t="0" r="26670" b="22860"/>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67740"/>
                        </a:xfrm>
                        <a:prstGeom prst="rect">
                          <a:avLst/>
                        </a:prstGeom>
                        <a:solidFill>
                          <a:srgbClr val="FFFFFF"/>
                        </a:solidFill>
                        <a:ln w="9525">
                          <a:solidFill>
                            <a:srgbClr val="000000"/>
                          </a:solidFill>
                          <a:miter lim="800000"/>
                          <a:headEnd/>
                          <a:tailEnd/>
                        </a:ln>
                      </wps:spPr>
                      <wps:txbx>
                        <w:txbxContent>
                          <w:p w:rsidR="007F684D" w:rsidRPr="00EA647A" w:rsidRDefault="007F684D" w:rsidP="007F684D">
                            <w:pPr>
                              <w:rPr>
                                <w:rFonts w:ascii="Century Gothic" w:hAnsi="Century Gothic"/>
                                <w:sz w:val="20"/>
                                <w:szCs w:val="20"/>
                              </w:rPr>
                            </w:pPr>
                            <w:r w:rsidRPr="00EA647A">
                              <w:rPr>
                                <w:rFonts w:ascii="Century Gothic" w:hAnsi="Century Gothic"/>
                                <w:sz w:val="20"/>
                                <w:szCs w:val="20"/>
                              </w:rPr>
                              <w:t>The original assessor may be asked for reasoning of the decision they have made on the assessment by the AO’s SV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FA68E6" id="_x0000_s1045" type="#_x0000_t202" style="position:absolute;left:0;text-align:left;margin-left:414.15pt;margin-top:10pt;width:152.4pt;height:76.2pt;z-index:2516669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">
                <v:textbox>
                  <w:txbxContent>
                    <w:p w:rsidR="007F684D" w:rsidRPr="00EA647A" w:rsidRDefault="007F684D" w:rsidP="007F684D">
                      <w:pPr>
                        <w:rPr>
                          <w:rFonts w:ascii="Century Gothic" w:hAnsi="Century Gothic"/>
                          <w:sz w:val="20"/>
                          <w:szCs w:val="20"/>
                        </w:rPr>
                      </w:pPr>
                      <w:r w:rsidRPr="00EA647A">
                        <w:rPr>
                          <w:rFonts w:ascii="Century Gothic" w:hAnsi="Century Gothic"/>
                          <w:sz w:val="20"/>
                          <w:szCs w:val="20"/>
                        </w:rPr>
                        <w:t>The original assessor may be asked for reasoning of the decision they have made on the assessment by the AO’s SV</w:t>
                      </w:r>
                    </w:p>
                  </w:txbxContent>
                </v:textbox>
                <w10:wrap type="square" anchorx="page"/>
              </v:shape>
            </w:pict>
          </mc:Fallback>
        </mc:AlternateContent>
      </w:r>
    </w:p>
    <w:p w:rsidR="007F684D" w:rsidRDefault="00F33618" w:rsidP="007F684D">
      <w:pPr>
        <w:jc w:val="both"/>
      </w:pPr>
      <w:r>
        <w:rPr>
          <w:noProof/>
          <w:lang w:eastAsia="en-GB"/>
        </w:rPr>
        <mc:AlternateContent>
          <mc:Choice Requires="wps">
            <w:drawing>
              <wp:anchor distT="0" distB="0" distL="114300" distR="114300" simplePos="0" relativeHeight="251665920" behindDoc="0" locked="0" layoutInCell="1" allowOverlap="1" wp14:anchorId="2476A0B3" wp14:editId="75FFC4D9">
                <wp:simplePos x="0" y="0"/>
                <wp:positionH relativeFrom="margin">
                  <wp:posOffset>3584575</wp:posOffset>
                </wp:positionH>
                <wp:positionV relativeFrom="paragraph">
                  <wp:posOffset>1942</wp:posOffset>
                </wp:positionV>
                <wp:extent cx="685800" cy="640080"/>
                <wp:effectExtent l="0" t="0" r="19050" b="26670"/>
                <wp:wrapNone/>
                <wp:docPr id="209" name="Oval 209"/>
                <wp:cNvGraphicFramePr/>
                <a:graphic xmlns:a="http://schemas.openxmlformats.org/drawingml/2006/main">
                  <a:graphicData uri="http://schemas.microsoft.com/office/word/2010/wordprocessingShape">
                    <wps:wsp>
                      <wps:cNvSpPr/>
                      <wps:spPr>
                        <a:xfrm>
                          <a:off x="0" y="0"/>
                          <a:ext cx="685800" cy="64008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684D" w:rsidRPr="00EA647A" w:rsidRDefault="00A56715" w:rsidP="007F684D">
                            <w:pPr>
                              <w:jc w:val="center"/>
                              <w:rPr>
                                <w:rFonts w:ascii="Century Gothic" w:hAnsi="Century Gothic"/>
                                <w:sz w:val="20"/>
                                <w:szCs w:val="20"/>
                                <w:lang w:val="en-US"/>
                              </w:rPr>
                            </w:pPr>
                            <w:r>
                              <w:rPr>
                                <w:rFonts w:ascii="Century Gothic" w:hAnsi="Century Gothic"/>
                                <w:sz w:val="20"/>
                                <w:szCs w:val="20"/>
                                <w:lang w:val="en-US"/>
                              </w:rPr>
                              <w:t>Step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76A0B3" id="Oval 209" o:spid="_x0000_s1046" style="position:absolute;left:0;text-align:left;margin-left:282.25pt;margin-top:.15pt;width:54pt;height:50.4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" fillcolor="red" strokecolor="red" strokeweight="1pt">
                <v:stroke joinstyle="miter"/>
                <v:textbox>
                  <w:txbxContent>
                    <w:p w:rsidR="007F684D" w:rsidRPr="00EA647A" w:rsidRDefault="00A56715" w:rsidP="007F684D">
                      <w:pPr>
                        <w:jc w:val="center"/>
                        <w:rPr>
                          <w:rFonts w:ascii="Century Gothic" w:hAnsi="Century Gothic"/>
                          <w:sz w:val="20"/>
                          <w:szCs w:val="20"/>
                          <w:lang w:val="en-US"/>
                        </w:rPr>
                      </w:pPr>
                      <w:r>
                        <w:rPr>
                          <w:rFonts w:ascii="Century Gothic" w:hAnsi="Century Gothic"/>
                          <w:sz w:val="20"/>
                          <w:szCs w:val="20"/>
                          <w:lang w:val="en-US"/>
                        </w:rPr>
                        <w:t>Step 10</w:t>
                      </w:r>
                    </w:p>
                  </w:txbxContent>
                </v:textbox>
                <w10:wrap anchorx="margin"/>
              </v:oval>
            </w:pict>
          </mc:Fallback>
        </mc:AlternateContent>
      </w:r>
      <w:r>
        <w:rPr>
          <w:noProof/>
          <w:lang w:eastAsia="en-GB"/>
        </w:rPr>
        <mc:AlternateContent>
          <mc:Choice Requires="wps">
            <w:drawing>
              <wp:anchor distT="0" distB="0" distL="114300" distR="114300" simplePos="0" relativeHeight="251663872" behindDoc="0" locked="0" layoutInCell="1" allowOverlap="1" wp14:anchorId="5D2DC8B9" wp14:editId="407A3760">
                <wp:simplePos x="0" y="0"/>
                <wp:positionH relativeFrom="column">
                  <wp:posOffset>573742</wp:posOffset>
                </wp:positionH>
                <wp:positionV relativeFrom="paragraph">
                  <wp:posOffset>3772</wp:posOffset>
                </wp:positionV>
                <wp:extent cx="685800" cy="624840"/>
                <wp:effectExtent l="0" t="0" r="19050" b="22860"/>
                <wp:wrapNone/>
                <wp:docPr id="207" name="Oval 207"/>
                <wp:cNvGraphicFramePr/>
                <a:graphic xmlns:a="http://schemas.openxmlformats.org/drawingml/2006/main">
                  <a:graphicData uri="http://schemas.microsoft.com/office/word/2010/wordprocessingShape">
                    <wps:wsp>
                      <wps:cNvSpPr/>
                      <wps:spPr>
                        <a:xfrm>
                          <a:off x="0" y="0"/>
                          <a:ext cx="685800" cy="62484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684D" w:rsidRPr="00EA647A" w:rsidRDefault="00A56715" w:rsidP="007F684D">
                            <w:pPr>
                              <w:jc w:val="center"/>
                              <w:rPr>
                                <w:rFonts w:ascii="Century Gothic" w:hAnsi="Century Gothic"/>
                                <w:sz w:val="20"/>
                                <w:szCs w:val="20"/>
                                <w:lang w:val="en-US"/>
                              </w:rPr>
                            </w:pPr>
                            <w:r>
                              <w:rPr>
                                <w:rFonts w:ascii="Century Gothic" w:hAnsi="Century Gothic"/>
                                <w:sz w:val="20"/>
                                <w:szCs w:val="20"/>
                                <w:lang w:val="en-US"/>
                              </w:rPr>
                              <w:t>Step 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2DC8B9" id="Oval 207" o:spid="_x0000_s1047" style="position:absolute;left:0;text-align:left;margin-left:45.2pt;margin-top:.3pt;width:54pt;height:49.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" fillcolor="red" strokecolor="red" strokeweight="1pt">
                <v:stroke joinstyle="miter"/>
                <v:textbox>
                  <w:txbxContent>
                    <w:p w:rsidR="007F684D" w:rsidRPr="00EA647A" w:rsidRDefault="00A56715" w:rsidP="007F684D">
                      <w:pPr>
                        <w:jc w:val="center"/>
                        <w:rPr>
                          <w:rFonts w:ascii="Century Gothic" w:hAnsi="Century Gothic"/>
                          <w:sz w:val="20"/>
                          <w:szCs w:val="20"/>
                          <w:lang w:val="en-US"/>
                        </w:rPr>
                      </w:pPr>
                      <w:r>
                        <w:rPr>
                          <w:rFonts w:ascii="Century Gothic" w:hAnsi="Century Gothic"/>
                          <w:sz w:val="20"/>
                          <w:szCs w:val="20"/>
                          <w:lang w:val="en-US"/>
                        </w:rPr>
                        <w:t>Step 9</w:t>
                      </w:r>
                    </w:p>
                  </w:txbxContent>
                </v:textbox>
              </v:oval>
            </w:pict>
          </mc:Fallback>
        </mc:AlternateContent>
      </w:r>
    </w:p>
    <w:p w:rsidR="007F684D" w:rsidRDefault="007F684D" w:rsidP="007F684D">
      <w:pPr>
        <w:jc w:val="both"/>
      </w:pPr>
    </w:p>
    <w:p w:rsidR="007F684D" w:rsidRDefault="007F684D" w:rsidP="007F684D">
      <w:pPr>
        <w:jc w:val="both"/>
      </w:pPr>
    </w:p>
    <w:p w:rsidR="007F684D" w:rsidRDefault="007F684D" w:rsidP="007F684D">
      <w:pPr>
        <w:jc w:val="both"/>
      </w:pPr>
    </w:p>
    <w:p w:rsidR="007F684D" w:rsidRDefault="00A56715" w:rsidP="007F684D">
      <w:pPr>
        <w:jc w:val="both"/>
      </w:pPr>
      <w:r>
        <w:rPr>
          <w:noProof/>
          <w:lang w:eastAsia="en-GB"/>
        </w:rPr>
        <mc:AlternateContent>
          <mc:Choice Requires="wps">
            <w:drawing>
              <wp:anchor distT="0" distB="0" distL="114300" distR="114300" simplePos="0" relativeHeight="251670016" behindDoc="0" locked="0" layoutInCell="1" allowOverlap="1" wp14:anchorId="415B4981" wp14:editId="661FAADC">
                <wp:simplePos x="0" y="0"/>
                <wp:positionH relativeFrom="margin">
                  <wp:posOffset>1814830</wp:posOffset>
                </wp:positionH>
                <wp:positionV relativeFrom="paragraph">
                  <wp:posOffset>229870</wp:posOffset>
                </wp:positionV>
                <wp:extent cx="2388870" cy="510540"/>
                <wp:effectExtent l="0" t="0" r="11430" b="22860"/>
                <wp:wrapNone/>
                <wp:docPr id="214" name="Rounded Rectangle 214"/>
                <wp:cNvGraphicFramePr/>
                <a:graphic xmlns:a="http://schemas.openxmlformats.org/drawingml/2006/main">
                  <a:graphicData uri="http://schemas.microsoft.com/office/word/2010/wordprocessingShape">
                    <wps:wsp>
                      <wps:cNvSpPr/>
                      <wps:spPr>
                        <a:xfrm>
                          <a:off x="0" y="0"/>
                          <a:ext cx="2388870" cy="510540"/>
                        </a:xfrm>
                        <a:prstGeom prst="round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684D" w:rsidRPr="00EA647A" w:rsidRDefault="007F684D" w:rsidP="007F684D">
                            <w:pPr>
                              <w:jc w:val="center"/>
                              <w:rPr>
                                <w:rFonts w:ascii="Century Gothic" w:hAnsi="Century Gothic"/>
                                <w:sz w:val="20"/>
                                <w:szCs w:val="20"/>
                                <w:lang w:val="en-US"/>
                              </w:rPr>
                            </w:pPr>
                            <w:r w:rsidRPr="00EA647A">
                              <w:rPr>
                                <w:rFonts w:ascii="Century Gothic" w:hAnsi="Century Gothic"/>
                                <w:sz w:val="20"/>
                                <w:szCs w:val="20"/>
                                <w:lang w:val="en-US"/>
                              </w:rPr>
                              <w:t xml:space="preserve">Appeal </w:t>
                            </w:r>
                            <w:r w:rsidR="00F33618">
                              <w:rPr>
                                <w:rFonts w:ascii="Century Gothic" w:hAnsi="Century Gothic"/>
                                <w:sz w:val="20"/>
                                <w:szCs w:val="20"/>
                                <w:lang w:val="en-US"/>
                              </w:rPr>
                              <w:t>remains u</w:t>
                            </w:r>
                            <w:r w:rsidRPr="00EA647A">
                              <w:rPr>
                                <w:rFonts w:ascii="Century Gothic" w:hAnsi="Century Gothic"/>
                                <w:sz w:val="20"/>
                                <w:szCs w:val="20"/>
                                <w:lang w:val="en-US"/>
                              </w:rPr>
                              <w:t>nresolved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5B4981" id="Rounded Rectangle 214" o:spid="_x0000_s1048" style="position:absolute;left:0;text-align:left;margin-left:142.9pt;margin-top:18.1pt;width:188.1pt;height:40.2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" fillcolor="red" strokecolor="red" strokeweight="1pt">
                <v:stroke joinstyle="miter"/>
                <v:textbox>
                  <w:txbxContent>
                    <w:p w:rsidR="007F684D" w:rsidRPr="00EA647A" w:rsidRDefault="007F684D" w:rsidP="007F684D">
                      <w:pPr>
                        <w:jc w:val="center"/>
                        <w:rPr>
                          <w:rFonts w:ascii="Century Gothic" w:hAnsi="Century Gothic"/>
                          <w:sz w:val="20"/>
                          <w:szCs w:val="20"/>
                          <w:lang w:val="en-US"/>
                        </w:rPr>
                      </w:pPr>
                      <w:r w:rsidRPr="00EA647A">
                        <w:rPr>
                          <w:rFonts w:ascii="Century Gothic" w:hAnsi="Century Gothic"/>
                          <w:sz w:val="20"/>
                          <w:szCs w:val="20"/>
                          <w:lang w:val="en-US"/>
                        </w:rPr>
                        <w:t xml:space="preserve">Appeal </w:t>
                      </w:r>
                      <w:r w:rsidR="00F33618">
                        <w:rPr>
                          <w:rFonts w:ascii="Century Gothic" w:hAnsi="Century Gothic"/>
                          <w:sz w:val="20"/>
                          <w:szCs w:val="20"/>
                          <w:lang w:val="en-US"/>
                        </w:rPr>
                        <w:t>remains u</w:t>
                      </w:r>
                      <w:r w:rsidRPr="00EA647A">
                        <w:rPr>
                          <w:rFonts w:ascii="Century Gothic" w:hAnsi="Century Gothic"/>
                          <w:sz w:val="20"/>
                          <w:szCs w:val="20"/>
                          <w:lang w:val="en-US"/>
                        </w:rPr>
                        <w:t>nresolved</w:t>
                      </w:r>
                    </w:p>
                  </w:txbxContent>
                </v:textbox>
                <w10:wrap anchorx="margin"/>
              </v:roundrect>
            </w:pict>
          </mc:Fallback>
        </mc:AlternateContent>
      </w:r>
    </w:p>
    <w:p w:rsidR="007F684D" w:rsidRDefault="007F684D" w:rsidP="007F684D">
      <w:pPr>
        <w:jc w:val="both"/>
      </w:pPr>
    </w:p>
    <w:p w:rsidR="007F684D" w:rsidRDefault="007F684D" w:rsidP="007F684D">
      <w:pPr>
        <w:jc w:val="both"/>
      </w:pPr>
    </w:p>
    <w:p w:rsidR="007F684D" w:rsidRDefault="00A56715" w:rsidP="007F684D">
      <w:pPr>
        <w:jc w:val="both"/>
      </w:pPr>
      <w:r>
        <w:rPr>
          <w:noProof/>
          <w:lang w:eastAsia="en-GB"/>
        </w:rPr>
        <mc:AlternateContent>
          <mc:Choice Requires="wps">
            <w:drawing>
              <wp:anchor distT="45720" distB="45720" distL="114300" distR="114300" simplePos="0" relativeHeight="251673088" behindDoc="0" locked="0" layoutInCell="1" allowOverlap="1" wp14:anchorId="215F6631" wp14:editId="63E02B1C">
                <wp:simplePos x="0" y="0"/>
                <wp:positionH relativeFrom="page">
                  <wp:posOffset>2064385</wp:posOffset>
                </wp:positionH>
                <wp:positionV relativeFrom="paragraph">
                  <wp:posOffset>84455</wp:posOffset>
                </wp:positionV>
                <wp:extent cx="1935480" cy="777240"/>
                <wp:effectExtent l="0" t="0" r="26670" b="22860"/>
                <wp:wrapSquare wrapText="bothSides"/>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777240"/>
                        </a:xfrm>
                        <a:prstGeom prst="rect">
                          <a:avLst/>
                        </a:prstGeom>
                        <a:solidFill>
                          <a:srgbClr val="FFFFFF"/>
                        </a:solidFill>
                        <a:ln w="9525">
                          <a:solidFill>
                            <a:srgbClr val="000000"/>
                          </a:solidFill>
                          <a:miter lim="800000"/>
                          <a:headEnd/>
                          <a:tailEnd/>
                        </a:ln>
                      </wps:spPr>
                      <wps:txbx>
                        <w:txbxContent>
                          <w:p w:rsidR="007F684D" w:rsidRPr="00EA647A" w:rsidRDefault="007F684D" w:rsidP="007F684D">
                            <w:pPr>
                              <w:rPr>
                                <w:rFonts w:ascii="Century Gothic" w:hAnsi="Century Gothic"/>
                                <w:sz w:val="20"/>
                                <w:szCs w:val="20"/>
                              </w:rPr>
                            </w:pPr>
                            <w:r w:rsidRPr="00EA647A">
                              <w:rPr>
                                <w:rFonts w:ascii="Century Gothic" w:hAnsi="Century Gothic"/>
                                <w:sz w:val="20"/>
                                <w:szCs w:val="20"/>
                              </w:rPr>
                              <w:t>Appeal submitted to Awarding Organisation Regional SV for final judgement.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5F6631" id="_x0000_s1049" type="#_x0000_t202" style="position:absolute;left:0;text-align:left;margin-left:162.55pt;margin-top:6.65pt;width:152.4pt;height:61.2pt;z-index:2516730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">
                <v:textbox>
                  <w:txbxContent>
                    <w:p w:rsidR="007F684D" w:rsidRPr="00EA647A" w:rsidRDefault="007F684D" w:rsidP="007F684D">
                      <w:pPr>
                        <w:rPr>
                          <w:rFonts w:ascii="Century Gothic" w:hAnsi="Century Gothic"/>
                          <w:sz w:val="20"/>
                          <w:szCs w:val="20"/>
                        </w:rPr>
                      </w:pPr>
                      <w:r w:rsidRPr="00EA647A">
                        <w:rPr>
                          <w:rFonts w:ascii="Century Gothic" w:hAnsi="Century Gothic"/>
                          <w:sz w:val="20"/>
                          <w:szCs w:val="20"/>
                        </w:rPr>
                        <w:t>Appeal submitted to Awarding Organisation Regional SV for final judgement.</w:t>
                      </w:r>
                    </w:p>
                  </w:txbxContent>
                </v:textbox>
                <w10:wrap type="square" anchorx="page"/>
              </v:shape>
            </w:pict>
          </mc:Fallback>
        </mc:AlternateContent>
      </w:r>
      <w:r w:rsidR="00F33618">
        <w:rPr>
          <w:noProof/>
          <w:lang w:eastAsia="en-GB"/>
        </w:rPr>
        <mc:AlternateContent>
          <mc:Choice Requires="wps">
            <w:drawing>
              <wp:anchor distT="0" distB="0" distL="114300" distR="114300" simplePos="0" relativeHeight="251675136" behindDoc="0" locked="0" layoutInCell="1" allowOverlap="1" wp14:anchorId="04D04D14" wp14:editId="4629B87B">
                <wp:simplePos x="0" y="0"/>
                <wp:positionH relativeFrom="margin">
                  <wp:posOffset>3641949</wp:posOffset>
                </wp:positionH>
                <wp:positionV relativeFrom="paragraph">
                  <wp:posOffset>161477</wp:posOffset>
                </wp:positionV>
                <wp:extent cx="685800" cy="640080"/>
                <wp:effectExtent l="0" t="0" r="19050" b="26670"/>
                <wp:wrapNone/>
                <wp:docPr id="220" name="Oval 220"/>
                <wp:cNvGraphicFramePr/>
                <a:graphic xmlns:a="http://schemas.openxmlformats.org/drawingml/2006/main">
                  <a:graphicData uri="http://schemas.microsoft.com/office/word/2010/wordprocessingShape">
                    <wps:wsp>
                      <wps:cNvSpPr/>
                      <wps:spPr>
                        <a:xfrm>
                          <a:off x="0" y="0"/>
                          <a:ext cx="685800" cy="64008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684D" w:rsidRPr="00EA647A" w:rsidRDefault="007F684D" w:rsidP="007F684D">
                            <w:pPr>
                              <w:jc w:val="center"/>
                              <w:rPr>
                                <w:rFonts w:ascii="Century Gothic" w:hAnsi="Century Gothic"/>
                                <w:sz w:val="20"/>
                                <w:szCs w:val="20"/>
                                <w:lang w:val="en-US"/>
                              </w:rPr>
                            </w:pPr>
                            <w:r w:rsidRPr="00EA647A">
                              <w:rPr>
                                <w:rFonts w:ascii="Century Gothic" w:hAnsi="Century Gothic"/>
                                <w:sz w:val="20"/>
                                <w:szCs w:val="20"/>
                                <w:lang w:val="en-US"/>
                              </w:rPr>
                              <w:t>Step 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D04D14" id="Oval 220" o:spid="_x0000_s1050" style="position:absolute;left:0;text-align:left;margin-left:286.75pt;margin-top:12.7pt;width:54pt;height:50.4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" fillcolor="red" strokecolor="red" strokeweight="1pt">
                <v:stroke joinstyle="miter"/>
                <v:textbox>
                  <w:txbxContent>
                    <w:p w:rsidR="007F684D" w:rsidRPr="00EA647A" w:rsidRDefault="007F684D" w:rsidP="007F684D">
                      <w:pPr>
                        <w:jc w:val="center"/>
                        <w:rPr>
                          <w:rFonts w:ascii="Century Gothic" w:hAnsi="Century Gothic"/>
                          <w:sz w:val="20"/>
                          <w:szCs w:val="20"/>
                          <w:lang w:val="en-US"/>
                        </w:rPr>
                      </w:pPr>
                      <w:r w:rsidRPr="00EA647A">
                        <w:rPr>
                          <w:rFonts w:ascii="Century Gothic" w:hAnsi="Century Gothic"/>
                          <w:sz w:val="20"/>
                          <w:szCs w:val="20"/>
                          <w:lang w:val="en-US"/>
                        </w:rPr>
                        <w:t>Step 12</w:t>
                      </w:r>
                    </w:p>
                  </w:txbxContent>
                </v:textbox>
                <w10:wrap anchorx="margin"/>
              </v:oval>
            </w:pict>
          </mc:Fallback>
        </mc:AlternateContent>
      </w:r>
      <w:r w:rsidR="00F33618">
        <w:rPr>
          <w:noProof/>
          <w:lang w:eastAsia="en-GB"/>
        </w:rPr>
        <mc:AlternateContent>
          <mc:Choice Requires="wps">
            <w:drawing>
              <wp:anchor distT="0" distB="0" distL="114300" distR="114300" simplePos="0" relativeHeight="251674112" behindDoc="0" locked="0" layoutInCell="1" allowOverlap="1" wp14:anchorId="29E2ABB0" wp14:editId="77E14298">
                <wp:simplePos x="0" y="0"/>
                <wp:positionH relativeFrom="margin">
                  <wp:posOffset>562236</wp:posOffset>
                </wp:positionH>
                <wp:positionV relativeFrom="paragraph">
                  <wp:posOffset>182245</wp:posOffset>
                </wp:positionV>
                <wp:extent cx="685800" cy="640080"/>
                <wp:effectExtent l="0" t="0" r="19050" b="26670"/>
                <wp:wrapNone/>
                <wp:docPr id="219" name="Oval 219"/>
                <wp:cNvGraphicFramePr/>
                <a:graphic xmlns:a="http://schemas.openxmlformats.org/drawingml/2006/main">
                  <a:graphicData uri="http://schemas.microsoft.com/office/word/2010/wordprocessingShape">
                    <wps:wsp>
                      <wps:cNvSpPr/>
                      <wps:spPr>
                        <a:xfrm>
                          <a:off x="0" y="0"/>
                          <a:ext cx="685800" cy="64008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684D" w:rsidRPr="00EA647A" w:rsidRDefault="007F684D" w:rsidP="007F684D">
                            <w:pPr>
                              <w:jc w:val="center"/>
                              <w:rPr>
                                <w:rFonts w:ascii="Century Gothic" w:hAnsi="Century Gothic"/>
                                <w:sz w:val="20"/>
                                <w:szCs w:val="20"/>
                                <w:lang w:val="en-US"/>
                              </w:rPr>
                            </w:pPr>
                            <w:r w:rsidRPr="00EA647A">
                              <w:rPr>
                                <w:rFonts w:ascii="Century Gothic" w:hAnsi="Century Gothic"/>
                                <w:sz w:val="20"/>
                                <w:szCs w:val="20"/>
                                <w:lang w:val="en-US"/>
                              </w:rPr>
                              <w:t>Step 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E2ABB0" id="Oval 219" o:spid="_x0000_s1051" style="position:absolute;left:0;text-align:left;margin-left:44.25pt;margin-top:14.35pt;width:54pt;height:50.4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" fillcolor="red" strokecolor="red" strokeweight="1pt">
                <v:stroke joinstyle="miter"/>
                <v:textbox>
                  <w:txbxContent>
                    <w:p w:rsidR="007F684D" w:rsidRPr="00EA647A" w:rsidRDefault="007F684D" w:rsidP="007F684D">
                      <w:pPr>
                        <w:jc w:val="center"/>
                        <w:rPr>
                          <w:rFonts w:ascii="Century Gothic" w:hAnsi="Century Gothic"/>
                          <w:sz w:val="20"/>
                          <w:szCs w:val="20"/>
                          <w:lang w:val="en-US"/>
                        </w:rPr>
                      </w:pPr>
                      <w:r w:rsidRPr="00EA647A">
                        <w:rPr>
                          <w:rFonts w:ascii="Century Gothic" w:hAnsi="Century Gothic"/>
                          <w:sz w:val="20"/>
                          <w:szCs w:val="20"/>
                          <w:lang w:val="en-US"/>
                        </w:rPr>
                        <w:t>Step 11</w:t>
                      </w:r>
                    </w:p>
                  </w:txbxContent>
                </v:textbox>
                <w10:wrap anchorx="margin"/>
              </v:oval>
            </w:pict>
          </mc:Fallback>
        </mc:AlternateContent>
      </w:r>
    </w:p>
    <w:p w:rsidR="007F684D" w:rsidRDefault="00F33618" w:rsidP="007F684D">
      <w:pPr>
        <w:jc w:val="both"/>
      </w:pPr>
      <w:r>
        <w:rPr>
          <w:noProof/>
          <w:lang w:eastAsia="en-GB"/>
        </w:rPr>
        <mc:AlternateContent>
          <mc:Choice Requires="wps">
            <w:drawing>
              <wp:anchor distT="45720" distB="45720" distL="114300" distR="114300" simplePos="0" relativeHeight="251677184" behindDoc="0" locked="0" layoutInCell="1" allowOverlap="1" wp14:anchorId="38DD15B8" wp14:editId="1496F81B">
                <wp:simplePos x="0" y="0"/>
                <wp:positionH relativeFrom="page">
                  <wp:posOffset>5259070</wp:posOffset>
                </wp:positionH>
                <wp:positionV relativeFrom="paragraph">
                  <wp:posOffset>24130</wp:posOffset>
                </wp:positionV>
                <wp:extent cx="1935480" cy="434340"/>
                <wp:effectExtent l="0" t="0" r="26670" b="22860"/>
                <wp:wrapSquare wrapText="bothSides"/>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434340"/>
                        </a:xfrm>
                        <a:prstGeom prst="rect">
                          <a:avLst/>
                        </a:prstGeom>
                        <a:solidFill>
                          <a:srgbClr val="FFFFFF"/>
                        </a:solidFill>
                        <a:ln w="9525">
                          <a:solidFill>
                            <a:srgbClr val="000000"/>
                          </a:solidFill>
                          <a:miter lim="800000"/>
                          <a:headEnd/>
                          <a:tailEnd/>
                        </a:ln>
                      </wps:spPr>
                      <wps:txbx>
                        <w:txbxContent>
                          <w:p w:rsidR="00F33618" w:rsidRPr="00EA647A" w:rsidRDefault="00F33618" w:rsidP="00F33618">
                            <w:pPr>
                              <w:rPr>
                                <w:rFonts w:ascii="Century Gothic" w:hAnsi="Century Gothic"/>
                                <w:sz w:val="20"/>
                                <w:szCs w:val="20"/>
                              </w:rPr>
                            </w:pPr>
                            <w:r>
                              <w:rPr>
                                <w:rFonts w:ascii="Century Gothic" w:hAnsi="Century Gothic"/>
                                <w:sz w:val="20"/>
                                <w:szCs w:val="20"/>
                              </w:rPr>
                              <w:t>Learner informed of final outcome</w:t>
                            </w:r>
                            <w:r w:rsidRPr="00EA647A">
                              <w:rPr>
                                <w:rFonts w:ascii="Century Gothic" w:hAnsi="Century Gothic"/>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DD15B8" id="_x0000_s1052" type="#_x0000_t202" style="position:absolute;left:0;text-align:left;margin-left:414.1pt;margin-top:1.9pt;width:152.4pt;height:34.2pt;z-index:2516771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">
                <v:textbox>
                  <w:txbxContent>
                    <w:p w:rsidR="00F33618" w:rsidRPr="00EA647A" w:rsidRDefault="00F33618" w:rsidP="00F33618">
                      <w:pPr>
                        <w:rPr>
                          <w:rFonts w:ascii="Century Gothic" w:hAnsi="Century Gothic"/>
                          <w:sz w:val="20"/>
                          <w:szCs w:val="20"/>
                        </w:rPr>
                      </w:pPr>
                      <w:r>
                        <w:rPr>
                          <w:rFonts w:ascii="Century Gothic" w:hAnsi="Century Gothic"/>
                          <w:sz w:val="20"/>
                          <w:szCs w:val="20"/>
                        </w:rPr>
                        <w:t>Learner informed of final outcome</w:t>
                      </w:r>
                      <w:r w:rsidRPr="00EA647A">
                        <w:rPr>
                          <w:rFonts w:ascii="Century Gothic" w:hAnsi="Century Gothic"/>
                          <w:sz w:val="20"/>
                          <w:szCs w:val="20"/>
                        </w:rPr>
                        <w:t>.</w:t>
                      </w:r>
                    </w:p>
                  </w:txbxContent>
                </v:textbox>
                <w10:wrap type="square" anchorx="page"/>
              </v:shape>
            </w:pict>
          </mc:Fallback>
        </mc:AlternateContent>
      </w:r>
    </w:p>
    <w:p w:rsidR="007F684D" w:rsidRDefault="007F684D" w:rsidP="007F684D">
      <w:pPr>
        <w:jc w:val="both"/>
      </w:pPr>
    </w:p>
    <w:p w:rsidR="00A56715" w:rsidRDefault="00A56715" w:rsidP="007F684D">
      <w:pPr>
        <w:jc w:val="both"/>
      </w:pPr>
    </w:p>
    <w:p w:rsidR="009F2E46" w:rsidRPr="001E1B44" w:rsidRDefault="006B6E8F" w:rsidP="00684286">
      <w:pPr>
        <w:pStyle w:val="Heading1"/>
        <w:keepNext w:val="0"/>
        <w:keepLines w:val="0"/>
        <w:numPr>
          <w:ilvl w:val="0"/>
          <w:numId w:val="13"/>
        </w:numPr>
        <w:shd w:val="clear" w:color="auto" w:fill="FFFFFF" w:themeFill="background1"/>
        <w:spacing w:before="0" w:after="160"/>
        <w:contextualSpacing/>
        <w:rPr>
          <w:rFonts w:ascii="Century Gothic" w:hAnsi="Century Gothic" w:cs="Tahoma"/>
          <w:color w:val="290076"/>
          <w:sz w:val="28"/>
          <w:szCs w:val="28"/>
        </w:rPr>
      </w:pPr>
      <w:bookmarkStart w:id="17" w:name="_Toc150947093"/>
      <w:r>
        <w:rPr>
          <w:rFonts w:ascii="Century Gothic" w:hAnsi="Century Gothic" w:cs="Tahoma"/>
          <w:color w:val="290076"/>
          <w:sz w:val="28"/>
          <w:szCs w:val="28"/>
        </w:rPr>
        <w:t>Online Testing and End Point Assessment</w:t>
      </w:r>
      <w:bookmarkEnd w:id="17"/>
    </w:p>
    <w:p w:rsidR="006B6E8F" w:rsidRPr="006B6E8F" w:rsidRDefault="00F33618" w:rsidP="006B6E8F">
      <w:pPr>
        <w:jc w:val="both"/>
        <w:rPr>
          <w:rFonts w:ascii="Century Gothic" w:hAnsi="Century Gothic"/>
        </w:rPr>
      </w:pPr>
      <w:r>
        <w:rPr>
          <w:rFonts w:ascii="Century Gothic" w:hAnsi="Century Gothic"/>
        </w:rPr>
        <w:t>For on</w:t>
      </w:r>
      <w:r w:rsidR="006B6E8F" w:rsidRPr="006B6E8F">
        <w:rPr>
          <w:rFonts w:ascii="Century Gothic" w:hAnsi="Century Gothic"/>
        </w:rPr>
        <w:t xml:space="preserve">line testing or End Point Assessment result complaints, appeals should be directed to the relevant Awarding Organisation.  </w:t>
      </w:r>
    </w:p>
    <w:p w:rsidR="008B329B" w:rsidRPr="001E1B44" w:rsidRDefault="006B6E8F" w:rsidP="006B6E8F">
      <w:pPr>
        <w:jc w:val="both"/>
        <w:rPr>
          <w:rFonts w:ascii="Century Gothic" w:hAnsi="Century Gothic"/>
        </w:rPr>
      </w:pPr>
      <w:r w:rsidRPr="006B6E8F">
        <w:rPr>
          <w:rFonts w:ascii="Century Gothic" w:hAnsi="Century Gothic"/>
        </w:rPr>
        <w:t>WBTC can guide this process or start it with your permission.</w:t>
      </w:r>
    </w:p>
    <w:p w:rsidR="00F0057B" w:rsidRPr="001E1B44" w:rsidRDefault="00F0057B" w:rsidP="00F0057B">
      <w:pPr>
        <w:pStyle w:val="Heading1"/>
        <w:keepNext w:val="0"/>
        <w:keepLines w:val="0"/>
        <w:numPr>
          <w:ilvl w:val="0"/>
          <w:numId w:val="13"/>
        </w:numPr>
        <w:shd w:val="clear" w:color="auto" w:fill="FFFFFF" w:themeFill="background1"/>
        <w:spacing w:before="0" w:after="160"/>
        <w:contextualSpacing/>
        <w:rPr>
          <w:rFonts w:ascii="Century Gothic" w:hAnsi="Century Gothic"/>
          <w:color w:val="290076"/>
          <w:sz w:val="28"/>
          <w:szCs w:val="28"/>
        </w:rPr>
      </w:pPr>
      <w:bookmarkStart w:id="18" w:name="_Toc149559526"/>
      <w:bookmarkStart w:id="19" w:name="_Toc150947094"/>
      <w:r>
        <w:rPr>
          <w:rFonts w:ascii="Century Gothic" w:hAnsi="Century Gothic"/>
          <w:color w:val="290076"/>
          <w:sz w:val="28"/>
          <w:szCs w:val="28"/>
        </w:rPr>
        <w:t>Review</w:t>
      </w:r>
      <w:bookmarkEnd w:id="18"/>
      <w:bookmarkEnd w:id="19"/>
    </w:p>
    <w:p w:rsidR="00F0057B" w:rsidRPr="001E1B44" w:rsidRDefault="00F0057B" w:rsidP="00F0057B">
      <w:pPr>
        <w:jc w:val="both"/>
        <w:rPr>
          <w:rFonts w:ascii="Century Gothic" w:hAnsi="Century Gothic"/>
        </w:rPr>
      </w:pPr>
      <w:r w:rsidRPr="004C143E">
        <w:rPr>
          <w:rFonts w:ascii="Century Gothic" w:hAnsi="Century Gothic"/>
        </w:rPr>
        <w:t xml:space="preserve">Notwithstanding our current </w:t>
      </w:r>
      <w:r>
        <w:rPr>
          <w:rFonts w:ascii="Century Gothic" w:hAnsi="Century Gothic"/>
        </w:rPr>
        <w:t>policies and procedures, the Senior Leadership Team</w:t>
      </w:r>
      <w:r w:rsidRPr="004C143E">
        <w:rPr>
          <w:rFonts w:ascii="Century Gothic" w:hAnsi="Century Gothic"/>
        </w:rPr>
        <w:t xml:space="preserve"> reserve the right to amend, curtail or terminate this policy at any time and without notice.</w:t>
      </w:r>
    </w:p>
    <w:p w:rsidR="00F0057B" w:rsidRDefault="00F0057B" w:rsidP="00F0057B">
      <w:pPr>
        <w:pStyle w:val="Heading1"/>
        <w:keepNext w:val="0"/>
        <w:keepLines w:val="0"/>
        <w:numPr>
          <w:ilvl w:val="0"/>
          <w:numId w:val="13"/>
        </w:numPr>
        <w:shd w:val="clear" w:color="auto" w:fill="FFFFFF" w:themeFill="background1"/>
        <w:spacing w:before="0" w:after="160"/>
        <w:contextualSpacing/>
        <w:rPr>
          <w:rFonts w:ascii="Century Gothic" w:hAnsi="Century Gothic"/>
          <w:color w:val="290076"/>
          <w:sz w:val="28"/>
          <w:szCs w:val="28"/>
        </w:rPr>
      </w:pPr>
      <w:bookmarkStart w:id="20" w:name="_Toc149559527"/>
      <w:bookmarkStart w:id="21" w:name="_Toc150947095"/>
      <w:r>
        <w:rPr>
          <w:rFonts w:ascii="Century Gothic" w:hAnsi="Century Gothic"/>
          <w:color w:val="290076"/>
          <w:sz w:val="28"/>
          <w:szCs w:val="28"/>
        </w:rPr>
        <w:t>Quality Assurance</w:t>
      </w:r>
      <w:bookmarkEnd w:id="20"/>
      <w:bookmarkEnd w:id="21"/>
    </w:p>
    <w:p w:rsidR="00F0057B" w:rsidRPr="004C143E" w:rsidRDefault="00F0057B" w:rsidP="00F0057B">
      <w:pPr>
        <w:jc w:val="both"/>
        <w:rPr>
          <w:rFonts w:ascii="Century Gothic" w:hAnsi="Century Gothic"/>
        </w:rPr>
      </w:pPr>
      <w:r w:rsidRPr="004C143E">
        <w:rPr>
          <w:rFonts w:ascii="Century Gothic" w:hAnsi="Century Gothic"/>
        </w:rPr>
        <w:t>This Policy will be reviewed</w:t>
      </w:r>
      <w:r>
        <w:rPr>
          <w:rFonts w:ascii="Century Gothic" w:hAnsi="Century Gothic"/>
        </w:rPr>
        <w:t xml:space="preserve"> </w:t>
      </w:r>
      <w:r w:rsidR="0066798E">
        <w:rPr>
          <w:rFonts w:ascii="Century Gothic" w:hAnsi="Century Gothic"/>
        </w:rPr>
        <w:t>every three years</w:t>
      </w:r>
      <w:r w:rsidRPr="004C143E">
        <w:rPr>
          <w:rFonts w:ascii="Century Gothic" w:hAnsi="Century Gothic"/>
        </w:rPr>
        <w:t>, sooner if legislation, best practice or other circumstances indicate this is necessary.  It shall remain in force until any alterations are formally agreed.</w:t>
      </w:r>
    </w:p>
    <w:p w:rsidR="001E1B44" w:rsidRPr="001E1B44" w:rsidRDefault="001E1B44" w:rsidP="001E1B44">
      <w:pPr>
        <w:rPr>
          <w:rFonts w:ascii="Century Gothic" w:hAnsi="Century Gothic"/>
        </w:rPr>
      </w:pPr>
    </w:p>
    <w:p w:rsidR="009F2E46" w:rsidRPr="001E1B44" w:rsidRDefault="009F2E46" w:rsidP="001E1B44">
      <w:pPr>
        <w:pStyle w:val="ListParagraph"/>
        <w:ind w:left="1439"/>
        <w:rPr>
          <w:rFonts w:ascii="Century Gothic" w:hAnsi="Century Gothic" w:cs="Tahoma"/>
          <w:sz w:val="18"/>
          <w:szCs w:val="18"/>
        </w:rPr>
      </w:pPr>
    </w:p>
    <w:sectPr w:rsidR="009F2E46" w:rsidRPr="001E1B44" w:rsidSect="009F2E46">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CC4" w:rsidRDefault="006D5CC4" w:rsidP="009F2E46">
      <w:pPr>
        <w:spacing w:after="0" w:line="240" w:lineRule="auto"/>
      </w:pPr>
      <w:r>
        <w:separator/>
      </w:r>
    </w:p>
  </w:endnote>
  <w:endnote w:type="continuationSeparator" w:id="0">
    <w:p w:rsidR="006D5CC4" w:rsidRDefault="006D5CC4" w:rsidP="009F2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8EB" w:rsidRDefault="008B48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3866163"/>
      <w:docPartObj>
        <w:docPartGallery w:val="Page Numbers (Bottom of Page)"/>
        <w:docPartUnique/>
      </w:docPartObj>
    </w:sdtPr>
    <w:sdtEndPr>
      <w:rPr>
        <w:color w:val="7F7F7F" w:themeColor="background1" w:themeShade="7F"/>
        <w:spacing w:val="60"/>
      </w:rPr>
    </w:sdtEndPr>
    <w:sdtContent>
      <w:p w:rsidR="00684286" w:rsidRPr="003A1200" w:rsidRDefault="00684286" w:rsidP="00514072">
        <w:pPr>
          <w:pStyle w:val="Footer"/>
          <w:pBdr>
            <w:top w:val="single" w:sz="4" w:space="0" w:color="D9D9D9" w:themeColor="background1" w:themeShade="D9"/>
          </w:pBdr>
          <w:rPr>
            <w:rFonts w:ascii="Century Gothic" w:hAnsi="Century Gothic"/>
            <w:color w:val="7F7F7F" w:themeColor="background1" w:themeShade="7F"/>
            <w:spacing w:val="60"/>
            <w:sz w:val="18"/>
            <w:szCs w:val="18"/>
          </w:rPr>
        </w:pPr>
        <w:r w:rsidRPr="003A1200">
          <w:rPr>
            <w:rFonts w:ascii="Century Gothic" w:hAnsi="Century Gothic"/>
            <w:sz w:val="18"/>
            <w:szCs w:val="18"/>
          </w:rPr>
          <w:fldChar w:fldCharType="begin"/>
        </w:r>
        <w:r w:rsidRPr="003A1200">
          <w:rPr>
            <w:rFonts w:ascii="Century Gothic" w:hAnsi="Century Gothic"/>
            <w:sz w:val="18"/>
            <w:szCs w:val="18"/>
          </w:rPr>
          <w:instrText xml:space="preserve"> PAGE   \* MERGEFORMAT </w:instrText>
        </w:r>
        <w:r w:rsidRPr="003A1200">
          <w:rPr>
            <w:rFonts w:ascii="Century Gothic" w:hAnsi="Century Gothic"/>
            <w:sz w:val="18"/>
            <w:szCs w:val="18"/>
          </w:rPr>
          <w:fldChar w:fldCharType="separate"/>
        </w:r>
        <w:r w:rsidR="008B329B" w:rsidRPr="008B329B">
          <w:rPr>
            <w:rFonts w:ascii="Century Gothic" w:hAnsi="Century Gothic"/>
            <w:b/>
            <w:bCs/>
            <w:noProof/>
            <w:sz w:val="18"/>
            <w:szCs w:val="18"/>
          </w:rPr>
          <w:t>1</w:t>
        </w:r>
        <w:r w:rsidRPr="003A1200">
          <w:rPr>
            <w:rFonts w:ascii="Century Gothic" w:hAnsi="Century Gothic"/>
            <w:b/>
            <w:bCs/>
            <w:noProof/>
            <w:sz w:val="18"/>
            <w:szCs w:val="18"/>
          </w:rPr>
          <w:fldChar w:fldCharType="end"/>
        </w:r>
        <w:r w:rsidRPr="003A1200">
          <w:rPr>
            <w:rFonts w:ascii="Century Gothic" w:hAnsi="Century Gothic"/>
            <w:b/>
            <w:bCs/>
            <w:sz w:val="18"/>
            <w:szCs w:val="18"/>
          </w:rPr>
          <w:t xml:space="preserve"> | </w:t>
        </w:r>
        <w:r w:rsidRPr="003A1200">
          <w:rPr>
            <w:rFonts w:ascii="Century Gothic" w:hAnsi="Century Gothic"/>
            <w:color w:val="7F7F7F" w:themeColor="background1" w:themeShade="7F"/>
            <w:spacing w:val="60"/>
            <w:sz w:val="18"/>
            <w:szCs w:val="18"/>
          </w:rPr>
          <w:t>Page</w:t>
        </w:r>
        <w:r w:rsidR="00A56715">
          <w:rPr>
            <w:rFonts w:ascii="Century Gothic" w:hAnsi="Century Gothic"/>
            <w:color w:val="7F7F7F" w:themeColor="background1" w:themeShade="7F"/>
            <w:spacing w:val="60"/>
            <w:sz w:val="18"/>
            <w:szCs w:val="18"/>
          </w:rPr>
          <w:t xml:space="preserve"> </w:t>
        </w:r>
        <w:r w:rsidR="00A56715">
          <w:rPr>
            <w:rFonts w:ascii="Century Gothic" w:hAnsi="Century Gothic"/>
            <w:color w:val="7F7F7F" w:themeColor="background1" w:themeShade="7F"/>
            <w:spacing w:val="60"/>
            <w:sz w:val="18"/>
            <w:szCs w:val="18"/>
          </w:rPr>
          <w:tab/>
        </w:r>
        <w:r w:rsidR="00A56715">
          <w:rPr>
            <w:rFonts w:ascii="Century Gothic" w:hAnsi="Century Gothic"/>
            <w:color w:val="7F7F7F" w:themeColor="background1" w:themeShade="7F"/>
            <w:spacing w:val="60"/>
            <w:sz w:val="18"/>
            <w:szCs w:val="18"/>
          </w:rPr>
          <w:tab/>
        </w:r>
        <w:r w:rsidR="00A56715" w:rsidRPr="00A56715">
          <w:rPr>
            <w:rStyle w:val="1bodycopy10ptChar"/>
            <w:rFonts w:ascii="Century Gothic" w:hAnsi="Century Gothic"/>
            <w:sz w:val="18"/>
            <w:szCs w:val="18"/>
          </w:rPr>
          <w:t>P0</w:t>
        </w:r>
        <w:r w:rsidR="008B48EB">
          <w:rPr>
            <w:rStyle w:val="1bodycopy10ptChar"/>
            <w:rFonts w:ascii="Century Gothic" w:hAnsi="Century Gothic"/>
            <w:sz w:val="18"/>
            <w:szCs w:val="18"/>
          </w:rPr>
          <w:t>5</w:t>
        </w:r>
        <w:r w:rsidR="00A56715" w:rsidRPr="00A56715">
          <w:rPr>
            <w:rStyle w:val="1bodycopy10ptChar"/>
            <w:rFonts w:ascii="Century Gothic" w:hAnsi="Century Gothic"/>
            <w:sz w:val="18"/>
            <w:szCs w:val="18"/>
          </w:rPr>
          <w:t>/</w:t>
        </w:r>
        <w:bookmarkStart w:id="22" w:name="_GoBack"/>
        <w:bookmarkEnd w:id="22"/>
        <w:r w:rsidR="00A56715" w:rsidRPr="00A56715">
          <w:rPr>
            <w:rStyle w:val="1bodycopy10ptChar"/>
            <w:rFonts w:ascii="Century Gothic" w:hAnsi="Century Gothic"/>
            <w:sz w:val="18"/>
            <w:szCs w:val="18"/>
          </w:rPr>
          <w:t>01/Nov23</w:t>
        </w:r>
      </w:p>
      <w:p w:rsidR="00684286" w:rsidRDefault="00684286" w:rsidP="00514072">
        <w:pPr>
          <w:pStyle w:val="Footer"/>
          <w:pBdr>
            <w:top w:val="single" w:sz="4" w:space="0" w:color="D9D9D9" w:themeColor="background1" w:themeShade="D9"/>
          </w:pBdr>
          <w:rPr>
            <w:b/>
            <w:bCs/>
          </w:rPr>
        </w:pPr>
        <w:r>
          <w:rPr>
            <w:color w:val="7F7F7F" w:themeColor="background1" w:themeShade="7F"/>
            <w:spacing w:val="60"/>
          </w:rPr>
          <w:tab/>
        </w:r>
        <w:r>
          <w:rPr>
            <w:color w:val="7F7F7F" w:themeColor="background1" w:themeShade="7F"/>
            <w:spacing w:val="60"/>
          </w:rPr>
          <w:tab/>
        </w:r>
        <w:r>
          <w:rPr>
            <w:color w:val="7F7F7F" w:themeColor="background1" w:themeShade="7F"/>
            <w:spacing w:val="60"/>
          </w:rPr>
          <w:tab/>
        </w:r>
      </w:p>
    </w:sdtContent>
  </w:sdt>
  <w:p w:rsidR="00684286" w:rsidRDefault="006842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8EB" w:rsidRDefault="008B48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CC4" w:rsidRDefault="006D5CC4" w:rsidP="009F2E46">
      <w:pPr>
        <w:spacing w:after="0" w:line="240" w:lineRule="auto"/>
      </w:pPr>
      <w:r>
        <w:separator/>
      </w:r>
    </w:p>
  </w:footnote>
  <w:footnote w:type="continuationSeparator" w:id="0">
    <w:p w:rsidR="006D5CC4" w:rsidRDefault="006D5CC4" w:rsidP="009F2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8EB" w:rsidRDefault="008B48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286" w:rsidRDefault="003C1B1B" w:rsidP="003C1B1B">
    <w:pPr>
      <w:pStyle w:val="Header"/>
      <w:jc w:val="right"/>
    </w:pPr>
    <w:r>
      <w:rPr>
        <w:noProof/>
        <w:lang w:eastAsia="en-GB"/>
      </w:rPr>
      <w:drawing>
        <wp:anchor distT="0" distB="0" distL="114300" distR="114300" simplePos="0" relativeHeight="251658240" behindDoc="1" locked="0" layoutInCell="1" allowOverlap="1">
          <wp:simplePos x="0" y="0"/>
          <wp:positionH relativeFrom="column">
            <wp:posOffset>4663440</wp:posOffset>
          </wp:positionH>
          <wp:positionV relativeFrom="paragraph">
            <wp:posOffset>0</wp:posOffset>
          </wp:positionV>
          <wp:extent cx="1518036" cy="755970"/>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WBTC logo.png"/>
                  <pic:cNvPicPr/>
                </pic:nvPicPr>
                <pic:blipFill>
                  <a:blip r:embed="rId1">
                    <a:extLst>
                      <a:ext uri="{28A0092B-C50C-407E-A947-70E740481C1C}">
                        <a14:useLocalDpi xmlns:a14="http://schemas.microsoft.com/office/drawing/2010/main" val="0"/>
                      </a:ext>
                    </a:extLst>
                  </a:blip>
                  <a:stretch>
                    <a:fillRect/>
                  </a:stretch>
                </pic:blipFill>
                <pic:spPr>
                  <a:xfrm>
                    <a:off x="0" y="0"/>
                    <a:ext cx="1518036" cy="75597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8EB" w:rsidRDefault="008B48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1ADA"/>
    <w:multiLevelType w:val="multilevel"/>
    <w:tmpl w:val="C4DA5F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04B7AF1"/>
    <w:multiLevelType w:val="hybridMultilevel"/>
    <w:tmpl w:val="5F06CB86"/>
    <w:lvl w:ilvl="0" w:tplc="E124D76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3B322D7"/>
    <w:multiLevelType w:val="hybridMultilevel"/>
    <w:tmpl w:val="7EBED006"/>
    <w:lvl w:ilvl="0" w:tplc="08090001">
      <w:start w:val="1"/>
      <w:numFmt w:val="bullet"/>
      <w:lvlText w:val=""/>
      <w:lvlJc w:val="left"/>
      <w:pPr>
        <w:ind w:left="1211" w:hanging="360"/>
      </w:pPr>
      <w:rPr>
        <w:rFonts w:ascii="Symbol" w:hAnsi="Symbol" w:hint="default"/>
      </w:rPr>
    </w:lvl>
    <w:lvl w:ilvl="1" w:tplc="8B5E210C">
      <w:start w:val="5"/>
      <w:numFmt w:val="bullet"/>
      <w:lvlText w:val="•"/>
      <w:lvlJc w:val="left"/>
      <w:pPr>
        <w:ind w:left="2159" w:hanging="588"/>
      </w:pPr>
      <w:rPr>
        <w:rFonts w:ascii="Arial" w:eastAsiaTheme="minorHAnsi" w:hAnsi="Arial" w:cs="Arial" w:hint="default"/>
      </w:r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15:restartNumberingAfterBreak="0">
    <w:nsid w:val="07B256F6"/>
    <w:multiLevelType w:val="hybridMultilevel"/>
    <w:tmpl w:val="DE088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F3C50"/>
    <w:multiLevelType w:val="hybridMultilevel"/>
    <w:tmpl w:val="EF9CF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BA3FA7"/>
    <w:multiLevelType w:val="hybridMultilevel"/>
    <w:tmpl w:val="0C02EF4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 w15:restartNumberingAfterBreak="0">
    <w:nsid w:val="1E473648"/>
    <w:multiLevelType w:val="hybridMultilevel"/>
    <w:tmpl w:val="72102A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13108C"/>
    <w:multiLevelType w:val="hybridMultilevel"/>
    <w:tmpl w:val="1916BEC0"/>
    <w:lvl w:ilvl="0" w:tplc="08090001">
      <w:start w:val="1"/>
      <w:numFmt w:val="bullet"/>
      <w:lvlText w:val=""/>
      <w:lvlJc w:val="left"/>
      <w:pPr>
        <w:ind w:left="2160" w:hanging="720"/>
      </w:pPr>
      <w:rPr>
        <w:rFonts w:ascii="Symbol" w:hAnsi="Symbol"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E34C52"/>
    <w:multiLevelType w:val="hybridMultilevel"/>
    <w:tmpl w:val="538810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4D2570"/>
    <w:multiLevelType w:val="hybridMultilevel"/>
    <w:tmpl w:val="DB7A5A2C"/>
    <w:lvl w:ilvl="0" w:tplc="B61AB3E2">
      <w:start w:val="1"/>
      <w:numFmt w:val="upperRoman"/>
      <w:lvlText w:val="%1."/>
      <w:lvlJc w:val="left"/>
      <w:pPr>
        <w:ind w:left="1931"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0" w15:restartNumberingAfterBreak="0">
    <w:nsid w:val="31147A67"/>
    <w:multiLevelType w:val="hybridMultilevel"/>
    <w:tmpl w:val="2AA439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24569D"/>
    <w:multiLevelType w:val="hybridMultilevel"/>
    <w:tmpl w:val="33D26E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681A4F"/>
    <w:multiLevelType w:val="multilevel"/>
    <w:tmpl w:val="0D7A5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983679"/>
    <w:multiLevelType w:val="hybridMultilevel"/>
    <w:tmpl w:val="ECE6F8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433AB6"/>
    <w:multiLevelType w:val="hybridMultilevel"/>
    <w:tmpl w:val="4CD04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CF04C51"/>
    <w:multiLevelType w:val="hybridMultilevel"/>
    <w:tmpl w:val="ED5093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11A27E5"/>
    <w:multiLevelType w:val="hybridMultilevel"/>
    <w:tmpl w:val="FED0F5C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AE83022"/>
    <w:multiLevelType w:val="hybridMultilevel"/>
    <w:tmpl w:val="901E5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021C2D"/>
    <w:multiLevelType w:val="hybridMultilevel"/>
    <w:tmpl w:val="871A84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C2F4A3C"/>
    <w:multiLevelType w:val="hybridMultilevel"/>
    <w:tmpl w:val="62246CEA"/>
    <w:lvl w:ilvl="0" w:tplc="84ECD98A">
      <w:start w:val="4"/>
      <w:numFmt w:val="bullet"/>
      <w:lvlText w:val="•"/>
      <w:lvlJc w:val="left"/>
      <w:pPr>
        <w:ind w:left="1439" w:hanging="588"/>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A20DF0"/>
    <w:multiLevelType w:val="hybridMultilevel"/>
    <w:tmpl w:val="BF969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BA58EA"/>
    <w:multiLevelType w:val="hybridMultilevel"/>
    <w:tmpl w:val="0734A362"/>
    <w:lvl w:ilvl="0" w:tplc="08090015">
      <w:start w:val="1"/>
      <w:numFmt w:val="upperLetter"/>
      <w:lvlText w:val="%1."/>
      <w:lvlJc w:val="left"/>
      <w:pPr>
        <w:ind w:left="1211" w:hanging="360"/>
      </w:pPr>
    </w:lvl>
    <w:lvl w:ilvl="1" w:tplc="8B5E210C">
      <w:start w:val="5"/>
      <w:numFmt w:val="bullet"/>
      <w:lvlText w:val="•"/>
      <w:lvlJc w:val="left"/>
      <w:pPr>
        <w:ind w:left="2159" w:hanging="588"/>
      </w:pPr>
      <w:rPr>
        <w:rFonts w:ascii="Arial" w:eastAsiaTheme="minorHAnsi" w:hAnsi="Arial" w:cs="Arial" w:hint="default"/>
      </w:r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15:restartNumberingAfterBreak="0">
    <w:nsid w:val="66A10C9B"/>
    <w:multiLevelType w:val="hybridMultilevel"/>
    <w:tmpl w:val="7DA49D9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3" w15:restartNumberingAfterBreak="0">
    <w:nsid w:val="70925D57"/>
    <w:multiLevelType w:val="hybridMultilevel"/>
    <w:tmpl w:val="47B8C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534B2A"/>
    <w:multiLevelType w:val="hybridMultilevel"/>
    <w:tmpl w:val="7C309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53F4B74"/>
    <w:multiLevelType w:val="hybridMultilevel"/>
    <w:tmpl w:val="EA6CEB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923C97"/>
    <w:multiLevelType w:val="hybridMultilevel"/>
    <w:tmpl w:val="6DD06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DF3D98"/>
    <w:multiLevelType w:val="hybridMultilevel"/>
    <w:tmpl w:val="51D0EB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21"/>
  </w:num>
  <w:num w:numId="4">
    <w:abstractNumId w:val="19"/>
  </w:num>
  <w:num w:numId="5">
    <w:abstractNumId w:val="2"/>
  </w:num>
  <w:num w:numId="6">
    <w:abstractNumId w:val="9"/>
    <w:lvlOverride w:ilvl="0">
      <w:startOverride w:val="1"/>
    </w:lvlOverride>
  </w:num>
  <w:num w:numId="7">
    <w:abstractNumId w:val="9"/>
    <w:lvlOverride w:ilvl="0">
      <w:startOverride w:val="1"/>
    </w:lvlOverride>
  </w:num>
  <w:num w:numId="8">
    <w:abstractNumId w:val="14"/>
  </w:num>
  <w:num w:numId="9">
    <w:abstractNumId w:val="4"/>
  </w:num>
  <w:num w:numId="10">
    <w:abstractNumId w:val="5"/>
  </w:num>
  <w:num w:numId="11">
    <w:abstractNumId w:val="16"/>
  </w:num>
  <w:num w:numId="12">
    <w:abstractNumId w:val="24"/>
  </w:num>
  <w:num w:numId="13">
    <w:abstractNumId w:val="1"/>
  </w:num>
  <w:num w:numId="14">
    <w:abstractNumId w:val="18"/>
  </w:num>
  <w:num w:numId="15">
    <w:abstractNumId w:val="27"/>
  </w:num>
  <w:num w:numId="16">
    <w:abstractNumId w:val="20"/>
  </w:num>
  <w:num w:numId="17">
    <w:abstractNumId w:val="6"/>
  </w:num>
  <w:num w:numId="18">
    <w:abstractNumId w:val="8"/>
  </w:num>
  <w:num w:numId="19">
    <w:abstractNumId w:val="11"/>
  </w:num>
  <w:num w:numId="20">
    <w:abstractNumId w:val="25"/>
  </w:num>
  <w:num w:numId="21">
    <w:abstractNumId w:val="3"/>
  </w:num>
  <w:num w:numId="22">
    <w:abstractNumId w:val="10"/>
  </w:num>
  <w:num w:numId="23">
    <w:abstractNumId w:val="13"/>
  </w:num>
  <w:num w:numId="24">
    <w:abstractNumId w:val="23"/>
  </w:num>
  <w:num w:numId="25">
    <w:abstractNumId w:val="26"/>
  </w:num>
  <w:num w:numId="26">
    <w:abstractNumId w:val="15"/>
  </w:num>
  <w:num w:numId="27">
    <w:abstractNumId w:val="0"/>
  </w:num>
  <w:num w:numId="28">
    <w:abstractNumId w:val="22"/>
  </w:num>
  <w:num w:numId="29">
    <w:abstractNumId w:val="12"/>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B02"/>
    <w:rsid w:val="00085BB9"/>
    <w:rsid w:val="000A6B00"/>
    <w:rsid w:val="001E1B44"/>
    <w:rsid w:val="00286801"/>
    <w:rsid w:val="00382C34"/>
    <w:rsid w:val="003A1200"/>
    <w:rsid w:val="003C1524"/>
    <w:rsid w:val="003C1B1B"/>
    <w:rsid w:val="00400BA6"/>
    <w:rsid w:val="00461F6F"/>
    <w:rsid w:val="004E55AE"/>
    <w:rsid w:val="00514072"/>
    <w:rsid w:val="00636BC2"/>
    <w:rsid w:val="0066798E"/>
    <w:rsid w:val="00684286"/>
    <w:rsid w:val="006B6E8F"/>
    <w:rsid w:val="006D5CC4"/>
    <w:rsid w:val="00771B0D"/>
    <w:rsid w:val="007A7517"/>
    <w:rsid w:val="007F684D"/>
    <w:rsid w:val="008577AC"/>
    <w:rsid w:val="00897D79"/>
    <w:rsid w:val="008B329B"/>
    <w:rsid w:val="008B48EB"/>
    <w:rsid w:val="008B6CBB"/>
    <w:rsid w:val="009342DA"/>
    <w:rsid w:val="00963F17"/>
    <w:rsid w:val="009F2E46"/>
    <w:rsid w:val="00A072DD"/>
    <w:rsid w:val="00A56715"/>
    <w:rsid w:val="00B06A19"/>
    <w:rsid w:val="00B14B96"/>
    <w:rsid w:val="00B91C64"/>
    <w:rsid w:val="00BB6B02"/>
    <w:rsid w:val="00BC5291"/>
    <w:rsid w:val="00BF09F9"/>
    <w:rsid w:val="00C34BF4"/>
    <w:rsid w:val="00C37493"/>
    <w:rsid w:val="00D2380E"/>
    <w:rsid w:val="00D57DF0"/>
    <w:rsid w:val="00DB4833"/>
    <w:rsid w:val="00DB7CB6"/>
    <w:rsid w:val="00EC1254"/>
    <w:rsid w:val="00F0057B"/>
    <w:rsid w:val="00F33618"/>
    <w:rsid w:val="00FA2AE4"/>
    <w:rsid w:val="00FF0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ED61C4"/>
  <w15:chartTrackingRefBased/>
  <w15:docId w15:val="{5D54B44D-3493-488B-80CD-BCE650012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2E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2E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F2E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E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E46"/>
  </w:style>
  <w:style w:type="paragraph" w:styleId="Footer">
    <w:name w:val="footer"/>
    <w:basedOn w:val="Normal"/>
    <w:link w:val="FooterChar"/>
    <w:uiPriority w:val="99"/>
    <w:unhideWhenUsed/>
    <w:rsid w:val="009F2E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E46"/>
  </w:style>
  <w:style w:type="paragraph" w:styleId="NoSpacing">
    <w:name w:val="No Spacing"/>
    <w:uiPriority w:val="1"/>
    <w:qFormat/>
    <w:rsid w:val="009F2E46"/>
    <w:pPr>
      <w:spacing w:after="0" w:line="240" w:lineRule="auto"/>
    </w:pPr>
  </w:style>
  <w:style w:type="character" w:customStyle="1" w:styleId="Heading1Char">
    <w:name w:val="Heading 1 Char"/>
    <w:basedOn w:val="DefaultParagraphFont"/>
    <w:link w:val="Heading1"/>
    <w:uiPriority w:val="9"/>
    <w:rsid w:val="009F2E4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F2E46"/>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9F2E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2E46"/>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semiHidden/>
    <w:rsid w:val="009F2E46"/>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9F2E46"/>
    <w:pPr>
      <w:ind w:left="720"/>
      <w:contextualSpacing/>
    </w:pPr>
    <w:rPr>
      <w:rFonts w:ascii="Arial" w:hAnsi="Arial" w:cs="Arial"/>
      <w:color w:val="000000" w:themeColor="text1"/>
    </w:rPr>
  </w:style>
  <w:style w:type="table" w:styleId="TableGrid">
    <w:name w:val="Table Grid"/>
    <w:basedOn w:val="TableNormal"/>
    <w:uiPriority w:val="39"/>
    <w:rsid w:val="009F2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514072"/>
    <w:rPr>
      <w:color w:val="0072CC"/>
      <w:u w:val="single"/>
    </w:rPr>
  </w:style>
  <w:style w:type="paragraph" w:customStyle="1" w:styleId="1bodycopy10pt">
    <w:name w:val="1 body copy 10pt"/>
    <w:basedOn w:val="Normal"/>
    <w:link w:val="1bodycopy10ptChar"/>
    <w:qFormat/>
    <w:rsid w:val="00514072"/>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514072"/>
    <w:rPr>
      <w:rFonts w:ascii="Arial" w:eastAsia="MS Mincho" w:hAnsi="Arial" w:cs="Times New Roman"/>
      <w:sz w:val="20"/>
      <w:szCs w:val="24"/>
      <w:lang w:val="en-US"/>
    </w:rPr>
  </w:style>
  <w:style w:type="paragraph" w:styleId="TOCHeading">
    <w:name w:val="TOC Heading"/>
    <w:basedOn w:val="Heading1"/>
    <w:next w:val="Normal"/>
    <w:uiPriority w:val="39"/>
    <w:unhideWhenUsed/>
    <w:rsid w:val="00514072"/>
    <w:pPr>
      <w:outlineLvl w:val="9"/>
    </w:pPr>
    <w:rPr>
      <w:rFonts w:ascii="Calibri Light" w:eastAsia="Times New Roman" w:hAnsi="Calibri Light" w:cs="Times New Roman"/>
      <w:color w:val="0D1C2F"/>
      <w:lang w:val="en-US"/>
    </w:rPr>
  </w:style>
  <w:style w:type="paragraph" w:styleId="TOC1">
    <w:name w:val="toc 1"/>
    <w:basedOn w:val="Normal"/>
    <w:next w:val="Normal"/>
    <w:autoRedefine/>
    <w:uiPriority w:val="39"/>
    <w:unhideWhenUsed/>
    <w:rsid w:val="00B06A19"/>
    <w:pPr>
      <w:tabs>
        <w:tab w:val="left" w:pos="660"/>
        <w:tab w:val="right" w:leader="dot" w:pos="9736"/>
      </w:tabs>
      <w:spacing w:after="100" w:line="240" w:lineRule="auto"/>
    </w:pPr>
    <w:rPr>
      <w:rFonts w:ascii="Arial" w:eastAsia="MS Mincho" w:hAnsi="Arial" w:cs="Times New Roman"/>
      <w:sz w:val="20"/>
      <w:szCs w:val="24"/>
      <w:lang w:val="en-US"/>
    </w:rPr>
  </w:style>
  <w:style w:type="paragraph" w:styleId="TOC3">
    <w:name w:val="toc 3"/>
    <w:basedOn w:val="Normal"/>
    <w:next w:val="Normal"/>
    <w:autoRedefine/>
    <w:uiPriority w:val="39"/>
    <w:unhideWhenUsed/>
    <w:rsid w:val="00514072"/>
    <w:pPr>
      <w:spacing w:after="100"/>
      <w:ind w:left="440"/>
    </w:pPr>
  </w:style>
  <w:style w:type="paragraph" w:styleId="TOC2">
    <w:name w:val="toc 2"/>
    <w:basedOn w:val="Normal"/>
    <w:next w:val="Normal"/>
    <w:autoRedefine/>
    <w:uiPriority w:val="39"/>
    <w:unhideWhenUsed/>
    <w:rsid w:val="0051407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57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WBTC-UK.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WBTC-UK.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0FA2D-FCC4-4275-B9EE-F242BE17D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Dowling</dc:creator>
  <cp:keywords/>
  <dc:description/>
  <cp:lastModifiedBy>Tammy Dowling</cp:lastModifiedBy>
  <cp:revision>8</cp:revision>
  <dcterms:created xsi:type="dcterms:W3CDTF">2023-11-15T13:25:00Z</dcterms:created>
  <dcterms:modified xsi:type="dcterms:W3CDTF">2024-03-12T19:06:00Z</dcterms:modified>
</cp:coreProperties>
</file>